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C5" w:rsidRPr="00E300C4" w:rsidRDefault="00821C2D" w:rsidP="00E300C4">
      <w:pPr>
        <w:spacing w:after="120" w:line="360" w:lineRule="auto"/>
        <w:ind w:left="-629"/>
        <w:rPr>
          <w:rFonts w:ascii="Sylfaen" w:hAnsi="Sylfaen"/>
          <w:sz w:val="24"/>
          <w:szCs w:val="24"/>
        </w:rPr>
      </w:pPr>
      <w:bookmarkStart w:id="0" w:name="_GoBack"/>
      <w:bookmarkEnd w:id="0"/>
      <w:r w:rsidRPr="00821C2D">
        <w:rPr>
          <w:rStyle w:val="Heading1Char"/>
          <w:color w:val="auto"/>
          <w:sz w:val="24"/>
          <w:szCs w:val="24"/>
          <w:lang w:val="ka-GE"/>
        </w:rPr>
        <w:t>დანართი #1</w:t>
      </w:r>
    </w:p>
    <w:p w:rsidR="00D20A55" w:rsidRDefault="00D20A55"/>
    <w:tbl>
      <w:tblPr>
        <w:tblStyle w:val="TableGrid"/>
        <w:tblW w:w="10710" w:type="dxa"/>
        <w:tblInd w:w="-635" w:type="dxa"/>
        <w:tblLook w:val="04A0" w:firstRow="1" w:lastRow="0" w:firstColumn="1" w:lastColumn="0" w:noHBand="0" w:noVBand="1"/>
      </w:tblPr>
      <w:tblGrid>
        <w:gridCol w:w="3740"/>
        <w:gridCol w:w="6970"/>
      </w:tblGrid>
      <w:tr w:rsidR="0067533B" w:rsidTr="00D20A55">
        <w:tc>
          <w:tcPr>
            <w:tcW w:w="10710" w:type="dxa"/>
            <w:gridSpan w:val="2"/>
            <w:shd w:val="clear" w:color="auto" w:fill="009CA8"/>
          </w:tcPr>
          <w:p w:rsidR="0067533B" w:rsidRPr="00904C8D" w:rsidRDefault="0067533B">
            <w:pPr>
              <w:rPr>
                <w:color w:val="FFFFFF" w:themeColor="background1"/>
                <w:sz w:val="28"/>
                <w:szCs w:val="28"/>
                <w:lang w:val="ka-GE"/>
              </w:rPr>
            </w:pPr>
            <w:r w:rsidRPr="00904C8D">
              <w:rPr>
                <w:color w:val="FFFFFF" w:themeColor="background1"/>
                <w:sz w:val="28"/>
                <w:szCs w:val="28"/>
                <w:lang w:val="ka-GE"/>
              </w:rPr>
              <w:t>ინფორმაცია პროექტის / იდეის შესახებ</w:t>
            </w:r>
          </w:p>
        </w:tc>
      </w:tr>
      <w:tr w:rsidR="0067533B" w:rsidTr="00D20A55">
        <w:tc>
          <w:tcPr>
            <w:tcW w:w="3740" w:type="dxa"/>
            <w:shd w:val="clear" w:color="auto" w:fill="05C7F2"/>
          </w:tcPr>
          <w:p w:rsidR="0067533B" w:rsidRPr="00D20A55" w:rsidRDefault="0067533B">
            <w:pPr>
              <w:rPr>
                <w:b/>
                <w:lang w:val="ka-GE"/>
              </w:rPr>
            </w:pPr>
            <w:r w:rsidRPr="00A33632">
              <w:rPr>
                <w:b/>
                <w:color w:val="333333"/>
                <w:lang w:val="ka-GE"/>
              </w:rPr>
              <w:t>სეგმენტი</w:t>
            </w:r>
          </w:p>
        </w:tc>
        <w:tc>
          <w:tcPr>
            <w:tcW w:w="6970" w:type="dxa"/>
            <w:shd w:val="clear" w:color="auto" w:fill="05C7F2"/>
          </w:tcPr>
          <w:p w:rsidR="0067533B" w:rsidRPr="00A33632" w:rsidRDefault="0067533B" w:rsidP="00D20A55">
            <w:pPr>
              <w:jc w:val="center"/>
              <w:rPr>
                <w:b/>
                <w:color w:val="333333"/>
                <w:sz w:val="28"/>
                <w:szCs w:val="28"/>
                <w:lang w:val="ka-GE"/>
              </w:rPr>
            </w:pPr>
            <w:r w:rsidRPr="00A33632">
              <w:rPr>
                <w:b/>
                <w:color w:val="333333"/>
                <w:sz w:val="28"/>
                <w:szCs w:val="28"/>
                <w:lang w:val="ka-GE"/>
              </w:rPr>
              <w:t>დაწყებითი კლასების მოსწავლეები</w:t>
            </w:r>
          </w:p>
        </w:tc>
      </w:tr>
      <w:tr w:rsidR="0067533B" w:rsidTr="00EC2A34">
        <w:trPr>
          <w:trHeight w:val="3817"/>
        </w:trPr>
        <w:tc>
          <w:tcPr>
            <w:tcW w:w="3740" w:type="dxa"/>
          </w:tcPr>
          <w:p w:rsidR="0067533B" w:rsidRPr="000C5732" w:rsidRDefault="0067533B" w:rsidP="0067533B">
            <w:r w:rsidRPr="00A33632">
              <w:rPr>
                <w:b/>
                <w:color w:val="333333"/>
                <w:lang w:val="ka-GE"/>
              </w:rPr>
              <w:t>თემები, რომელსაც ასწავლით ამ კონკრეტულ სეგმენტს. დაასაბუთეთ</w:t>
            </w:r>
            <w:r w:rsidR="00D20A55" w:rsidRPr="00A33632">
              <w:rPr>
                <w:b/>
                <w:color w:val="333333"/>
                <w:lang w:val="ka-GE"/>
              </w:rPr>
              <w:t>,</w:t>
            </w:r>
            <w:r w:rsidRPr="00A33632">
              <w:rPr>
                <w:b/>
                <w:color w:val="333333"/>
                <w:lang w:val="ka-GE"/>
              </w:rPr>
              <w:t xml:space="preserve"> რატომ შეარჩიეთ ეს თემები ამ სეგმენტისთვის</w:t>
            </w:r>
            <w:r w:rsidRPr="00A33632">
              <w:rPr>
                <w:color w:val="333333"/>
                <w:lang w:val="ka-GE"/>
              </w:rPr>
              <w:t xml:space="preserve"> </w:t>
            </w:r>
            <w:r w:rsidR="00624A0D" w:rsidRPr="00A33632">
              <w:rPr>
                <w:i/>
                <w:color w:val="333333"/>
                <w:sz w:val="16"/>
                <w:szCs w:val="16"/>
                <w:lang w:val="ka-GE"/>
              </w:rPr>
              <w:t>(მაგალითად,  დაზოგვა, ბიუჯეტირება, დაზღვევა.</w:t>
            </w:r>
            <w:r w:rsidR="00624A0D" w:rsidRPr="00A33632">
              <w:rPr>
                <w:i/>
                <w:color w:val="333333"/>
                <w:sz w:val="16"/>
                <w:szCs w:val="16"/>
              </w:rPr>
              <w:t xml:space="preserve"> </w:t>
            </w:r>
            <w:r w:rsidR="00624A0D" w:rsidRPr="00A33632">
              <w:rPr>
                <w:i/>
                <w:color w:val="333333"/>
                <w:sz w:val="16"/>
                <w:szCs w:val="16"/>
                <w:lang w:val="ka-GE"/>
              </w:rPr>
              <w:t xml:space="preserve">თემებზე დეტალური  ინფორმაციისთვის ეწვიეთ </w:t>
            </w:r>
            <w:hyperlink r:id="rId8" w:history="1">
              <w:r w:rsidR="00624A0D" w:rsidRPr="00136CE2">
                <w:rPr>
                  <w:rStyle w:val="Hyperlink"/>
                  <w:i/>
                  <w:sz w:val="16"/>
                  <w:szCs w:val="16"/>
                  <w:lang w:val="ka-GE"/>
                </w:rPr>
                <w:t>ფინედუს ვებგვერდს</w:t>
              </w:r>
            </w:hyperlink>
            <w:r w:rsidR="00624A0D" w:rsidRPr="0067533B">
              <w:rPr>
                <w:i/>
                <w:sz w:val="16"/>
                <w:szCs w:val="16"/>
                <w:lang w:val="ka-GE"/>
              </w:rPr>
              <w:t>)</w:t>
            </w:r>
          </w:p>
        </w:tc>
        <w:tc>
          <w:tcPr>
            <w:tcW w:w="6970" w:type="dxa"/>
          </w:tcPr>
          <w:p w:rsidR="0067533B" w:rsidRPr="00171D09" w:rsidRDefault="00DB1BE2" w:rsidP="00DB1BE2">
            <w:pPr>
              <w:spacing w:line="360" w:lineRule="auto"/>
              <w:jc w:val="both"/>
              <w:rPr>
                <w:rFonts w:ascii="Sylfaen" w:hAnsi="Sylfaen"/>
                <w:lang w:val="ka-GE"/>
              </w:rPr>
            </w:pPr>
            <w:r>
              <w:rPr>
                <w:rFonts w:ascii="Sylfaen" w:hAnsi="Sylfaen"/>
                <w:lang w:val="ka-GE"/>
              </w:rPr>
              <w:t>იმისათვის</w:t>
            </w:r>
            <w:r w:rsidR="00833D37">
              <w:rPr>
                <w:rFonts w:ascii="Sylfaen" w:hAnsi="Sylfaen"/>
                <w:lang w:val="ka-GE"/>
              </w:rPr>
              <w:t>, რომ მოსწავლეებმა სწორად მიიღონ ფინანსური გადაწყვეტილებები და შესაბამისი სოციალური და ეკონომიკური გარემოებების მიხედვით დაისახონ სამომავლო მიზნები, აუცილებელია, რომ, პირველ რიგში მათ იცოდნენ ფულის მნიშვნელობის,</w:t>
            </w:r>
            <w:r w:rsidR="00B05AC7">
              <w:rPr>
                <w:rFonts w:ascii="Sylfaen" w:hAnsi="Sylfaen"/>
                <w:lang w:val="ka-GE"/>
              </w:rPr>
              <w:t xml:space="preserve"> კავშირს ფულსა და მის გამომუშავებას შორის</w:t>
            </w:r>
            <w:r w:rsidR="00EB5BDB">
              <w:rPr>
                <w:rFonts w:ascii="Sylfaen" w:hAnsi="Sylfaen"/>
                <w:lang w:val="ka-GE"/>
              </w:rPr>
              <w:t>.</w:t>
            </w:r>
            <w:r w:rsidR="00B05AC7">
              <w:rPr>
                <w:rFonts w:ascii="Sylfaen" w:hAnsi="Sylfaen"/>
                <w:lang w:val="ka-GE"/>
              </w:rPr>
              <w:t xml:space="preserve"> </w:t>
            </w:r>
            <w:r w:rsidR="00833D37">
              <w:rPr>
                <w:rFonts w:ascii="Sylfaen" w:hAnsi="Sylfaen"/>
                <w:lang w:val="ka-GE"/>
              </w:rPr>
              <w:t xml:space="preserve">ხარჯების, </w:t>
            </w:r>
            <w:r w:rsidR="00B05AC7">
              <w:rPr>
                <w:rFonts w:ascii="Sylfaen" w:hAnsi="Sylfaen"/>
                <w:lang w:val="ka-GE"/>
              </w:rPr>
              <w:t>საჭიროებებსა</w:t>
            </w:r>
            <w:r w:rsidR="00833D37">
              <w:rPr>
                <w:rFonts w:ascii="Sylfaen" w:hAnsi="Sylfaen"/>
                <w:lang w:val="ka-GE"/>
              </w:rPr>
              <w:t xml:space="preserve"> და </w:t>
            </w:r>
            <w:r w:rsidR="00B05AC7">
              <w:rPr>
                <w:rFonts w:ascii="Sylfaen" w:hAnsi="Sylfaen"/>
                <w:lang w:val="ka-GE"/>
              </w:rPr>
              <w:t>სურვილებს შორის განსახვავების,</w:t>
            </w:r>
            <w:r w:rsidR="00833D37">
              <w:rPr>
                <w:rFonts w:ascii="Sylfaen" w:hAnsi="Sylfaen"/>
                <w:lang w:val="ka-GE"/>
              </w:rPr>
              <w:t xml:space="preserve"> ბიუჯეტ</w:t>
            </w:r>
            <w:r w:rsidR="00B05AC7">
              <w:rPr>
                <w:rFonts w:ascii="Sylfaen" w:hAnsi="Sylfaen"/>
                <w:lang w:val="ka-GE"/>
              </w:rPr>
              <w:t>ის დაგეგმვის და  დაზოგვის</w:t>
            </w:r>
            <w:r w:rsidR="00833D37">
              <w:rPr>
                <w:rFonts w:ascii="Sylfaen" w:hAnsi="Sylfaen"/>
                <w:lang w:val="ka-GE"/>
              </w:rPr>
              <w:t xml:space="preserve">  შესახებ.</w:t>
            </w:r>
            <w:r w:rsidR="002C3945">
              <w:rPr>
                <w:rFonts w:ascii="Sylfaen" w:hAnsi="Sylfaen"/>
                <w:lang w:val="ka-GE"/>
              </w:rPr>
              <w:t xml:space="preserve"> მნიშვნელოვანია, რომ </w:t>
            </w:r>
            <w:r w:rsidR="002E6851">
              <w:rPr>
                <w:rFonts w:ascii="Sylfaen" w:hAnsi="Sylfaen"/>
                <w:lang w:val="ka-GE"/>
              </w:rPr>
              <w:t>მოს</w:t>
            </w:r>
            <w:r w:rsidR="002C3945">
              <w:rPr>
                <w:rFonts w:ascii="Sylfaen" w:hAnsi="Sylfaen"/>
                <w:lang w:val="ka-GE"/>
              </w:rPr>
              <w:t>წავლეებმა იცოდნენ თუ,  რა არის ფული, რატომ და რისთვის გამოიყენება და</w:t>
            </w:r>
            <w:r w:rsidR="00171D09">
              <w:rPr>
                <w:rFonts w:ascii="Sylfaen" w:hAnsi="Sylfaen"/>
                <w:lang w:val="ka-GE"/>
              </w:rPr>
              <w:t xml:space="preserve"> რა</w:t>
            </w:r>
            <w:r w:rsidR="002C3945">
              <w:rPr>
                <w:rFonts w:ascii="Sylfaen" w:hAnsi="Sylfaen"/>
                <w:lang w:val="ka-GE"/>
              </w:rPr>
              <w:t xml:space="preserve"> ღირებულება გააჩნია მას ადამიანისთვის. ფულის არსის ახსნა და ის თუ როგორ გამოყენება ფული ადამი</w:t>
            </w:r>
            <w:r w:rsidR="00E6227F">
              <w:rPr>
                <w:rFonts w:ascii="Sylfaen" w:hAnsi="Sylfaen"/>
                <w:lang w:val="ka-GE"/>
              </w:rPr>
              <w:t>ა</w:t>
            </w:r>
            <w:r w:rsidR="002C3945">
              <w:rPr>
                <w:rFonts w:ascii="Sylfaen" w:hAnsi="Sylfaen"/>
                <w:lang w:val="ka-GE"/>
              </w:rPr>
              <w:t>ნების მიერ სხვადასხვა ოპერაციების გასნსახორციელებად</w:t>
            </w:r>
            <w:r w:rsidR="00E6227F">
              <w:rPr>
                <w:rFonts w:ascii="Sylfaen" w:hAnsi="Sylfaen"/>
                <w:lang w:val="ka-GE"/>
              </w:rPr>
              <w:t>.</w:t>
            </w:r>
            <w:r w:rsidR="002C3945">
              <w:rPr>
                <w:rFonts w:ascii="Sylfaen" w:hAnsi="Sylfaen"/>
                <w:lang w:val="ka-GE"/>
              </w:rPr>
              <w:t xml:space="preserve"> </w:t>
            </w:r>
            <w:r w:rsidR="00E4396B">
              <w:rPr>
                <w:rFonts w:ascii="Sylfaen" w:hAnsi="Sylfaen"/>
              </w:rPr>
              <w:t xml:space="preserve"> </w:t>
            </w:r>
            <w:r w:rsidR="00E4396B">
              <w:rPr>
                <w:rFonts w:ascii="Sylfaen" w:hAnsi="Sylfaen"/>
                <w:lang w:val="ka-GE"/>
              </w:rPr>
              <w:t>მოსწავლეებში დაწყებითი კლასებიდანვე განვითარდება ფინანსური უნარ-ჩვევები</w:t>
            </w:r>
            <w:r>
              <w:rPr>
                <w:rFonts w:ascii="Sylfaen" w:hAnsi="Sylfaen"/>
                <w:lang w:val="ka-GE"/>
              </w:rPr>
              <w:t xml:space="preserve">. </w:t>
            </w:r>
            <w:r w:rsidR="00E4396B">
              <w:rPr>
                <w:rFonts w:ascii="Sylfaen" w:hAnsi="Sylfaen"/>
              </w:rPr>
              <w:t>ბევრი მოსწავლე არ არის მომზადებული</w:t>
            </w:r>
            <w:r w:rsidR="006F42D8">
              <w:rPr>
                <w:rFonts w:ascii="Sylfaen" w:hAnsi="Sylfaen"/>
              </w:rPr>
              <w:t>, ფულთან დკავშირებული იმ გამოწვევებისთვის</w:t>
            </w:r>
            <w:r w:rsidR="006F42D8">
              <w:rPr>
                <w:rFonts w:ascii="Sylfaen" w:hAnsi="Sylfaen"/>
                <w:lang w:val="ka-GE"/>
              </w:rPr>
              <w:t xml:space="preserve"> და გადაწყვეტილებებისთვის</w:t>
            </w:r>
            <w:r w:rsidR="006F42D8">
              <w:rPr>
                <w:rFonts w:ascii="Sylfaen" w:hAnsi="Sylfaen"/>
              </w:rPr>
              <w:t xml:space="preserve">, რომლებიც მათ </w:t>
            </w:r>
            <w:r w:rsidR="006F42D8">
              <w:rPr>
                <w:rFonts w:ascii="Sylfaen" w:hAnsi="Sylfaen"/>
                <w:lang w:val="ka-GE"/>
              </w:rPr>
              <w:t>წინ ელით.</w:t>
            </w:r>
            <w:r w:rsidR="006403F0">
              <w:rPr>
                <w:rFonts w:ascii="Sylfaen" w:hAnsi="Sylfaen"/>
                <w:lang w:val="ka-GE"/>
              </w:rPr>
              <w:t xml:space="preserve"> ის თუ </w:t>
            </w:r>
            <w:r w:rsidR="00171D09">
              <w:rPr>
                <w:rFonts w:ascii="Sylfaen" w:hAnsi="Sylfaen"/>
                <w:lang w:val="ka-GE"/>
              </w:rPr>
              <w:t>რა</w:t>
            </w:r>
            <w:r w:rsidR="006403F0">
              <w:rPr>
                <w:rFonts w:ascii="Sylfaen" w:hAnsi="Sylfaen"/>
                <w:lang w:val="ka-GE"/>
              </w:rPr>
              <w:t xml:space="preserve"> კავშირები არსებობს სამუშაოსა და ფულს , და როგორ გამოიხატება ყოველივე პიროვნების გადაწყვეტილებებით წარმოადგენს ფუნდამენტურ </w:t>
            </w:r>
            <w:r w:rsidR="008B5AFE">
              <w:rPr>
                <w:rFonts w:ascii="Sylfaen" w:hAnsi="Sylfaen"/>
              </w:rPr>
              <w:t>საკითხს.</w:t>
            </w:r>
            <w:r w:rsidR="00171D09">
              <w:rPr>
                <w:rFonts w:ascii="Sylfaen" w:hAnsi="Sylfaen"/>
                <w:lang w:val="ka-GE"/>
              </w:rPr>
              <w:t xml:space="preserve">. ასევე, მნიშვნელოვანიავანია, რომ მოსწავლეებმა ისწავლონ იმის შესახებ თუ რა განასხვავებს საჭიროებებს და სურვილებს ერთმანეთისგან, ყოველივე დაეხმარება მათ სწორი პრიორიტეტების დალაგებაში </w:t>
            </w:r>
            <w:r w:rsidR="00EB5BDB">
              <w:rPr>
                <w:rFonts w:ascii="Sylfaen" w:hAnsi="Sylfaen"/>
                <w:lang w:val="ka-GE"/>
              </w:rPr>
              <w:t>მნიშვნელოვანია, რომ მოსწავლეებს დ</w:t>
            </w:r>
            <w:r w:rsidR="00E6227F">
              <w:rPr>
                <w:rFonts w:ascii="Sylfaen" w:hAnsi="Sylfaen"/>
                <w:lang w:val="ka-GE"/>
              </w:rPr>
              <w:t>ა</w:t>
            </w:r>
            <w:r w:rsidR="00EB5BDB">
              <w:rPr>
                <w:rFonts w:ascii="Sylfaen" w:hAnsi="Sylfaen"/>
                <w:lang w:val="ka-GE"/>
              </w:rPr>
              <w:t xml:space="preserve">წყებითი კლასებიდანვე შევასწავლოთ იმის შესახებ თუ როგორ გამომუშავდება ფული, რომ სხვადასხვა წყაროებიდან მოდის და სხვადასხვა მიზნებისთვის გამოიყენება.  როგორ უნდა მართონ მათ ბიუჯეტი, რათა სწორად მოახერხონ ხარჯვის გადანაწილება და ხანგრძლივ პერსპექტივაში შეინარჩუნონ ფინანსური მდგარადობა და სტაბილურობა.  </w:t>
            </w:r>
            <w:r w:rsidR="00EB5BDB">
              <w:rPr>
                <w:rFonts w:ascii="Sylfaen" w:hAnsi="Sylfaen"/>
                <w:lang w:val="ka-GE"/>
              </w:rPr>
              <w:lastRenderedPageBreak/>
              <w:t>დაზოგვა</w:t>
            </w:r>
            <w:r>
              <w:rPr>
                <w:rFonts w:ascii="Sylfaen" w:hAnsi="Sylfaen"/>
                <w:lang w:val="ka-GE"/>
              </w:rPr>
              <w:t xml:space="preserve"> და საბანკო დეპოზიტის გამოყენება</w:t>
            </w:r>
            <w:r w:rsidR="00EB5BDB">
              <w:rPr>
                <w:rFonts w:ascii="Sylfaen" w:hAnsi="Sylfaen"/>
                <w:lang w:val="ka-GE"/>
              </w:rPr>
              <w:t xml:space="preserve"> დაეხმარება მათ მაქსიმალურად მიიღონ სარგებელი ფულისგან და </w:t>
            </w:r>
            <w:r w:rsidR="00A71708">
              <w:rPr>
                <w:rFonts w:ascii="Sylfaen" w:hAnsi="Sylfaen"/>
                <w:lang w:val="ka-GE"/>
              </w:rPr>
              <w:t>სხვადასხვა სიტუაციებში, მაგალითად გაუთვალისწინებელი სიტუაციების დროს, თავი უსაფრთხოდ იგრძნონ დაგროვილი ფულის თავისუფლად გამოყენებით.</w:t>
            </w:r>
          </w:p>
        </w:tc>
      </w:tr>
      <w:tr w:rsidR="0067533B" w:rsidTr="00E3523B">
        <w:trPr>
          <w:trHeight w:val="1124"/>
        </w:trPr>
        <w:tc>
          <w:tcPr>
            <w:tcW w:w="3740" w:type="dxa"/>
          </w:tcPr>
          <w:p w:rsidR="0067533B" w:rsidRPr="00A33632" w:rsidRDefault="0067533B" w:rsidP="0067533B">
            <w:pPr>
              <w:rPr>
                <w:color w:val="333333"/>
                <w:lang w:val="ka-GE"/>
              </w:rPr>
            </w:pPr>
            <w:r w:rsidRPr="00A33632">
              <w:rPr>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w:t>
            </w:r>
            <w:r w:rsidR="00D20A55" w:rsidRPr="00A33632">
              <w:rPr>
                <w:b/>
                <w:color w:val="333333"/>
                <w:lang w:val="ka-GE"/>
              </w:rPr>
              <w:t>. დაასაბუთეთ, რატომ შეარჩიეთ ეს მეთოდები</w:t>
            </w:r>
            <w:r w:rsidRPr="00A33632">
              <w:rPr>
                <w:color w:val="333333"/>
                <w:lang w:val="ka-GE"/>
              </w:rPr>
              <w:t xml:space="preserve"> </w:t>
            </w:r>
            <w:r w:rsidRPr="00A33632">
              <w:rPr>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rsidR="0067533B" w:rsidRPr="00B552FC" w:rsidRDefault="00DB1BE2" w:rsidP="00143286">
            <w:pPr>
              <w:spacing w:line="360" w:lineRule="auto"/>
              <w:jc w:val="both"/>
              <w:rPr>
                <w:rFonts w:ascii="Sylfaen" w:hAnsi="Sylfaen"/>
              </w:rPr>
            </w:pPr>
            <w:r>
              <w:rPr>
                <w:rFonts w:ascii="Sylfaen" w:hAnsi="Sylfaen"/>
                <w:lang w:val="ka-GE"/>
              </w:rPr>
              <w:t xml:space="preserve">გამოყენებულ იქნება </w:t>
            </w:r>
            <w:r w:rsidR="00143286">
              <w:rPr>
                <w:rFonts w:ascii="Sylfaen" w:hAnsi="Sylfaen"/>
                <w:lang w:val="ka-GE"/>
              </w:rPr>
              <w:t>ტრენინგის</w:t>
            </w:r>
            <w:r>
              <w:rPr>
                <w:rFonts w:ascii="Sylfaen" w:hAnsi="Sylfaen"/>
                <w:lang w:val="ka-GE"/>
              </w:rPr>
              <w:t xml:space="preserve"> ფორმატი.</w:t>
            </w:r>
            <w:r w:rsidR="000E5A21">
              <w:rPr>
                <w:rFonts w:ascii="Sylfaen" w:hAnsi="Sylfaen"/>
                <w:lang w:val="ka-GE"/>
              </w:rPr>
              <w:t>მოსწავლეებს შეიძლება მიეცეთ დავალება, მაგალითად მასწვლებელი ჰკითხავს მათ თუ რაში სჭირდებათ ფული? მიეცემათ მოსწავლეებს ფერადი ბარათები, რომ ჩამოწერონ იდეები (თითო იდეა თითო ბარათზე).</w:t>
            </w:r>
            <w:r w:rsidR="000E5A21">
              <w:rPr>
                <w:rFonts w:ascii="Sylfaen" w:hAnsi="Sylfaen"/>
              </w:rPr>
              <w:t xml:space="preserve"> </w:t>
            </w:r>
            <w:r w:rsidR="000763CA">
              <w:rPr>
                <w:rFonts w:ascii="Sylfaen" w:hAnsi="Sylfaen"/>
                <w:lang w:val="ka-GE"/>
              </w:rPr>
              <w:t>თუ ვერ დაწერენ მათ შეუძლიათ დახატონ სიმბოლოები, საკუთარი იდეების გ</w:t>
            </w:r>
            <w:r w:rsidR="007D7415">
              <w:rPr>
                <w:rFonts w:ascii="Sylfaen" w:hAnsi="Sylfaen"/>
                <w:lang w:val="ka-GE"/>
              </w:rPr>
              <w:t>ა</w:t>
            </w:r>
            <w:r w:rsidR="000763CA">
              <w:rPr>
                <w:rFonts w:ascii="Sylfaen" w:hAnsi="Sylfaen"/>
                <w:lang w:val="ka-GE"/>
              </w:rPr>
              <w:t xml:space="preserve">მოსახატად. </w:t>
            </w:r>
            <w:r w:rsidR="007D7415">
              <w:rPr>
                <w:rFonts w:ascii="Sylfaen" w:hAnsi="Sylfaen"/>
                <w:lang w:val="ka-GE"/>
              </w:rPr>
              <w:t xml:space="preserve">რომლებსაც შემდგომ ფლიპცარტებზე მიამაგრებენ. </w:t>
            </w:r>
            <w:r w:rsidR="00E3523B">
              <w:rPr>
                <w:rFonts w:ascii="Sylfaen" w:hAnsi="Sylfaen"/>
                <w:lang w:val="ka-GE"/>
              </w:rPr>
              <w:t xml:space="preserve">მოცემული მეთოდები დაეხმარება მოსწავლეებს თავიანთი ფინანსური მიზნები დააკვშირონ ფულთან.  </w:t>
            </w:r>
            <w:r w:rsidR="00D349AA">
              <w:rPr>
                <w:rFonts w:ascii="Sylfaen" w:hAnsi="Sylfaen"/>
                <w:lang w:val="ka-GE"/>
              </w:rPr>
              <w:t xml:space="preserve">საჭიროებებთან და სურვილებთან დაკავშირებით ფულის გნაწილებაზე, </w:t>
            </w:r>
            <w:r w:rsidR="00E3523B">
              <w:rPr>
                <w:rFonts w:ascii="Sylfaen" w:hAnsi="Sylfaen"/>
                <w:lang w:val="ka-GE"/>
              </w:rPr>
              <w:t xml:space="preserve">მასწავლებლებს შეუძლიათ, ასვევე ვიზუალიზაციისთვის გამოიყენონ მოკლე ანიმაციური ვიდეო გაკვეთილი და შემდგომ </w:t>
            </w:r>
            <w:r w:rsidR="00D349AA">
              <w:rPr>
                <w:rFonts w:ascii="Sylfaen" w:hAnsi="Sylfaen"/>
                <w:lang w:val="ka-GE"/>
              </w:rPr>
              <w:t>გამართონ</w:t>
            </w:r>
            <w:r w:rsidR="00E3523B">
              <w:rPr>
                <w:rFonts w:ascii="Sylfaen" w:hAnsi="Sylfaen"/>
                <w:lang w:val="ka-GE"/>
              </w:rPr>
              <w:t xml:space="preserve"> დისკუსია მოსწავლეებთან</w:t>
            </w:r>
            <w:r w:rsidR="00D349AA">
              <w:rPr>
                <w:rFonts w:ascii="Sylfaen" w:hAnsi="Sylfaen"/>
                <w:lang w:val="ka-GE"/>
              </w:rPr>
              <w:t xml:space="preserve">. როდესაც </w:t>
            </w:r>
            <w:r w:rsidR="008A7AA0">
              <w:rPr>
                <w:rFonts w:ascii="Sylfaen" w:hAnsi="Sylfaen"/>
                <w:lang w:val="ka-GE"/>
              </w:rPr>
              <w:t>ფ</w:t>
            </w:r>
            <w:r w:rsidR="00D349AA">
              <w:rPr>
                <w:rFonts w:ascii="Sylfaen" w:hAnsi="Sylfaen"/>
                <w:lang w:val="ka-GE"/>
              </w:rPr>
              <w:t>ინანსურ განათლებას შეეხება საქმე, ამ დროს, აუცილებელია, რომ ფულთან დაკავშირებული ტერმინო</w:t>
            </w:r>
            <w:r w:rsidR="007D7415">
              <w:rPr>
                <w:rFonts w:ascii="Sylfaen" w:hAnsi="Sylfaen"/>
                <w:lang w:val="ka-GE"/>
              </w:rPr>
              <w:t>ლო</w:t>
            </w:r>
            <w:r w:rsidR="00D349AA">
              <w:rPr>
                <w:rFonts w:ascii="Sylfaen" w:hAnsi="Sylfaen"/>
                <w:lang w:val="ka-GE"/>
              </w:rPr>
              <w:t>გია იყოს განმარტებული</w:t>
            </w:r>
            <w:r w:rsidR="007D7415">
              <w:rPr>
                <w:rFonts w:ascii="Sylfaen" w:hAnsi="Sylfaen"/>
                <w:lang w:val="ka-GE"/>
              </w:rPr>
              <w:t xml:space="preserve">, </w:t>
            </w:r>
            <w:r w:rsidR="00D349AA">
              <w:rPr>
                <w:rFonts w:ascii="Sylfaen" w:hAnsi="Sylfaen"/>
                <w:lang w:val="ka-GE"/>
              </w:rPr>
              <w:t>რისთვისაც შეიძლება ფლეშქარდების გამოყენება, ფლეშქარდის ერთ მხარეზე ეწერება შესაბიმისი ფინანსური ტერმინი, მეორე მხარეს კი გამოსახული ნახატთან ერთად ეწერება მისი მნიშვნელობა, ეს მოსწავლეებს სწრფ</w:t>
            </w:r>
            <w:r w:rsidR="008A7AA0">
              <w:rPr>
                <w:rFonts w:ascii="Sylfaen" w:hAnsi="Sylfaen"/>
              </w:rPr>
              <w:t>ა</w:t>
            </w:r>
            <w:r w:rsidR="00D349AA">
              <w:rPr>
                <w:rFonts w:ascii="Sylfaen" w:hAnsi="Sylfaen"/>
                <w:lang w:val="ka-GE"/>
              </w:rPr>
              <w:t>დ და ეფექტურად ფინანსური ტერმინოლოგიის და პროცესების ათვისებასა და გააზრებაში დაეხმარება.</w:t>
            </w:r>
            <w:r w:rsidR="008A7AA0">
              <w:rPr>
                <w:rFonts w:ascii="Sylfaen" w:hAnsi="Sylfaen"/>
                <w:lang w:val="ka-GE"/>
              </w:rPr>
              <w:t>პრაქტიკული სიტუაციები მოსწავლეებს ეხმარება უფრო მარტივად და ხალის</w:t>
            </w:r>
            <w:r w:rsidR="007D7415">
              <w:rPr>
                <w:rFonts w:ascii="Sylfaen" w:hAnsi="Sylfaen"/>
                <w:lang w:val="ka-GE"/>
              </w:rPr>
              <w:t>იანად</w:t>
            </w:r>
            <w:r w:rsidR="008A7AA0">
              <w:rPr>
                <w:rFonts w:ascii="Sylfaen" w:hAnsi="Sylfaen"/>
                <w:lang w:val="ka-GE"/>
              </w:rPr>
              <w:t xml:space="preserve"> შეისწავონ კონკრეტუ</w:t>
            </w:r>
            <w:r w:rsidR="007D7415">
              <w:rPr>
                <w:rFonts w:ascii="Sylfaen" w:hAnsi="Sylfaen"/>
                <w:lang w:val="ka-GE"/>
              </w:rPr>
              <w:t>ლ</w:t>
            </w:r>
            <w:r w:rsidR="008A7AA0">
              <w:rPr>
                <w:rFonts w:ascii="Sylfaen" w:hAnsi="Sylfaen"/>
                <w:lang w:val="ka-GE"/>
              </w:rPr>
              <w:t>ი საკითხი, მაგალითად რო</w:t>
            </w:r>
            <w:r w:rsidR="007D7415">
              <w:rPr>
                <w:rFonts w:ascii="Sylfaen" w:hAnsi="Sylfaen"/>
                <w:lang w:val="ka-GE"/>
              </w:rPr>
              <w:t>ლ</w:t>
            </w:r>
            <w:r w:rsidR="008A7AA0">
              <w:rPr>
                <w:rFonts w:ascii="Sylfaen" w:hAnsi="Sylfaen"/>
                <w:lang w:val="ka-GE"/>
              </w:rPr>
              <w:t>ური თამაშები</w:t>
            </w:r>
            <w:r w:rsidR="007D7415">
              <w:rPr>
                <w:rFonts w:ascii="Sylfaen" w:hAnsi="Sylfaen"/>
                <w:lang w:val="ka-GE"/>
              </w:rPr>
              <w:t xml:space="preserve"> </w:t>
            </w:r>
            <w:r w:rsidR="007D7415">
              <w:rPr>
                <w:rFonts w:ascii="Sylfaen" w:hAnsi="Sylfaen"/>
                <w:lang w:val="ka-GE"/>
              </w:rPr>
              <w:lastRenderedPageBreak/>
              <w:t xml:space="preserve">და ყულაბის გამოყნება დაგროვების სადემონსტრაციოდ. </w:t>
            </w:r>
            <w:r w:rsidR="008A7AA0">
              <w:rPr>
                <w:rFonts w:ascii="Sylfaen" w:hAnsi="Sylfaen"/>
                <w:lang w:val="ka-GE"/>
              </w:rPr>
              <w:t>რაც შეეხება სხვადასხვა ინიცირებულ სიტუციებს, მაგალითად მაღაზიის</w:t>
            </w:r>
            <w:r w:rsidR="00B552FC">
              <w:rPr>
                <w:rFonts w:ascii="Sylfaen" w:hAnsi="Sylfaen"/>
              </w:rPr>
              <w:t xml:space="preserve"> სიმულაციას</w:t>
            </w:r>
            <w:r w:rsidR="008A7AA0">
              <w:rPr>
                <w:rFonts w:ascii="Sylfaen" w:hAnsi="Sylfaen"/>
                <w:lang w:val="ka-GE"/>
              </w:rPr>
              <w:t xml:space="preserve"> საკლასო ოთახში შეუძლია, მოსწავლეებს შესაბამისი გარემო და ატმოსფერო შეუქმნას და ერთგვარად, მოამზადოს რეალური ცხოვრებისეული სიტუაციებისთვის. </w:t>
            </w:r>
          </w:p>
        </w:tc>
      </w:tr>
      <w:tr w:rsidR="0067533B" w:rsidTr="008B5AFE">
        <w:trPr>
          <w:trHeight w:val="70"/>
        </w:trPr>
        <w:tc>
          <w:tcPr>
            <w:tcW w:w="3740" w:type="dxa"/>
          </w:tcPr>
          <w:p w:rsidR="0067533B" w:rsidRPr="00A33632" w:rsidRDefault="0067533B" w:rsidP="0067533B">
            <w:pPr>
              <w:rPr>
                <w:color w:val="333333"/>
                <w:lang w:val="ka-GE"/>
              </w:rPr>
            </w:pPr>
            <w:r w:rsidRPr="00A33632">
              <w:rPr>
                <w:b/>
                <w:color w:val="333333"/>
                <w:lang w:val="ka-GE"/>
              </w:rPr>
              <w:lastRenderedPageBreak/>
              <w:t>სწავლების პერიოდულობა და ხანგრძლივობა</w:t>
            </w:r>
            <w:r w:rsidR="00D20A55" w:rsidRPr="00A33632">
              <w:rPr>
                <w:b/>
                <w:color w:val="333333"/>
                <w:lang w:val="ka-GE"/>
              </w:rPr>
              <w:t>. ახსენით პერიოდულობისა და ხანგრძლივობის შერჩევის ლოგიკა</w:t>
            </w:r>
            <w:r w:rsidRPr="00A33632">
              <w:rPr>
                <w:color w:val="333333"/>
                <w:lang w:val="ka-GE"/>
              </w:rPr>
              <w:t xml:space="preserve"> </w:t>
            </w:r>
            <w:r w:rsidRPr="00A33632">
              <w:rPr>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970" w:type="dxa"/>
          </w:tcPr>
          <w:p w:rsidR="0067533B" w:rsidRPr="006D7F0A" w:rsidRDefault="00C61BAF" w:rsidP="006D7F0A">
            <w:pPr>
              <w:spacing w:line="360" w:lineRule="auto"/>
              <w:rPr>
                <w:rFonts w:ascii="Sylfaen" w:hAnsi="Sylfaen"/>
              </w:rPr>
            </w:pPr>
            <w:r>
              <w:rPr>
                <w:rFonts w:ascii="Sylfaen" w:hAnsi="Sylfaen"/>
                <w:lang w:val="ka-GE"/>
              </w:rPr>
              <w:t>მოსწავლეებთან შეხვედრა უნდა განხორციელდეს სამი თვის განმავლობაში. თითოელ კვირაში სამი დღე უნდა დაეთმოს თითოეულ შეხვედრას და კონკეტული თემისთვის განკუთვნილი უნდა იყოს</w:t>
            </w:r>
            <w:r w:rsidR="001A5AC4">
              <w:rPr>
                <w:rFonts w:ascii="Sylfaen" w:hAnsi="Sylfaen"/>
                <w:lang w:val="ka-GE"/>
              </w:rPr>
              <w:t xml:space="preserve"> 45</w:t>
            </w:r>
            <w:r>
              <w:rPr>
                <w:rFonts w:ascii="Sylfaen" w:hAnsi="Sylfaen"/>
                <w:lang w:val="ka-GE"/>
              </w:rPr>
              <w:t xml:space="preserve"> წუთი, ეს დრო იქიდან გამოდინარე იქნა შერჩეული, რათა მოსწავლეებს ჰქონდათ, რა შეიძლება ბევრი პრაქტიკული აქტივობების სკოლაშივე შესრულების შესაძლებლობა. თანაკლასელებთან ჯგუფური მუშაობა და დისკუსიები წყვილებში მათ შესაძებლობას მისცემს სასარგებლო ფინანსური უნარ-ჩევევები მაქსიმაურად კომუნიკაციებითა და აქტიური საკლასო აქტივობებით გამოიმუშაონ.</w:t>
            </w:r>
            <w:r w:rsidR="006D7F0A">
              <w:rPr>
                <w:rFonts w:ascii="Sylfaen" w:hAnsi="Sylfaen"/>
                <w:lang w:val="ka-GE"/>
              </w:rPr>
              <w:t xml:space="preserve"> შესაბამიად დიდი დროის ნაწილს მოსწავლებები პრაქტიკულ სამუშაოებს დაუთმობე და სკოლაშივე ექნებათ სოციალურ-ეკონომიკური აზროვნების განვითარების შესაძლებლობა.</w:t>
            </w:r>
          </w:p>
        </w:tc>
      </w:tr>
      <w:tr w:rsidR="00634EB2" w:rsidTr="00FC4810">
        <w:trPr>
          <w:trHeight w:val="1070"/>
        </w:trPr>
        <w:tc>
          <w:tcPr>
            <w:tcW w:w="3740" w:type="dxa"/>
          </w:tcPr>
          <w:p w:rsidR="00634EB2" w:rsidRPr="00A33632" w:rsidRDefault="00634EB2">
            <w:pPr>
              <w:rPr>
                <w:b/>
                <w:color w:val="333333"/>
                <w:lang w:val="ka-GE"/>
              </w:rPr>
            </w:pPr>
            <w:r w:rsidRPr="00A33632">
              <w:rPr>
                <w:b/>
                <w:color w:val="333333"/>
                <w:lang w:val="ka-GE"/>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634EB2" w:rsidRPr="006D7F0A" w:rsidRDefault="006D7F0A" w:rsidP="005B2467">
            <w:pPr>
              <w:spacing w:line="360" w:lineRule="auto"/>
              <w:jc w:val="both"/>
              <w:rPr>
                <w:rFonts w:ascii="Sylfaen" w:hAnsi="Sylfaen"/>
                <w:lang w:val="ka-GE"/>
              </w:rPr>
            </w:pPr>
            <w:r>
              <w:rPr>
                <w:rFonts w:ascii="Sylfaen" w:hAnsi="Sylfaen"/>
                <w:lang w:val="ka-GE"/>
              </w:rPr>
              <w:t>რაც შეეხება სასურვე</w:t>
            </w:r>
            <w:r w:rsidR="005B2467">
              <w:rPr>
                <w:rFonts w:ascii="Sylfaen" w:hAnsi="Sylfaen"/>
                <w:lang w:val="ka-GE"/>
              </w:rPr>
              <w:t>ლ</w:t>
            </w:r>
            <w:r>
              <w:rPr>
                <w:rFonts w:ascii="Sylfaen" w:hAnsi="Sylfaen"/>
                <w:lang w:val="ka-GE"/>
              </w:rPr>
              <w:t xml:space="preserve"> შედეგს</w:t>
            </w:r>
            <w:r w:rsidR="005B2467">
              <w:rPr>
                <w:rFonts w:ascii="Sylfaen" w:hAnsi="Sylfaen"/>
                <w:lang w:val="ka-GE"/>
              </w:rPr>
              <w:t xml:space="preserve">, მოსწავლეები შეისწავლიან და გამოიმუშავებენ აუცილებელ ფინანსურ უნარ-ჩვევებს, მაგალითად ხარჯვის, დაზოგვის შესახებ. ჩამოყალიბდებათ სწორი აღქმები სხვადასხვა ფინანსური ტერმინების მიმართ, აგრეთვე </w:t>
            </w:r>
            <w:r w:rsidR="007D7415">
              <w:rPr>
                <w:rFonts w:ascii="Sylfaen" w:hAnsi="Sylfaen"/>
                <w:lang w:val="ka-GE"/>
              </w:rPr>
              <w:t>მოახდინენ</w:t>
            </w:r>
            <w:r w:rsidR="005B2467">
              <w:rPr>
                <w:rFonts w:ascii="Sylfaen" w:hAnsi="Sylfaen"/>
                <w:lang w:val="ka-GE"/>
              </w:rPr>
              <w:t xml:space="preserve"> თავიანთი საჭიროებებისა და სურვილების იდენტიფიკაციას და იმას თუ როგორ დაალაგონ პრიორიტეტები საკუთარი ბიუჯეტის პროპორციულად. სიმულაციური აქტივობები მოსწავლეებს გამოუმუშავებს როგორც ფინანსურ, ასევე სოციალურ ჩვეევებს და დაეხმარება მათ რეალურ სიტუაციებში რაციონალური ფინანსური გადაწყვეტილებები მიიღონ</w:t>
            </w:r>
            <w:r w:rsidR="00E6227F">
              <w:rPr>
                <w:rFonts w:ascii="Sylfaen" w:hAnsi="Sylfaen"/>
                <w:lang w:val="ka-GE"/>
              </w:rPr>
              <w:t>. მოსწავლეები განსაზღვრავენ ფულის ღირებულებას და იმ ბენეფიტებს რასაც მისი ეფექტური ხარჯვა და დაზოგვა მოუტანთ მათ.</w:t>
            </w:r>
          </w:p>
        </w:tc>
      </w:tr>
    </w:tbl>
    <w:p w:rsidR="00AA51C5" w:rsidRDefault="00AA51C5"/>
    <w:tbl>
      <w:tblPr>
        <w:tblStyle w:val="TableGrid"/>
        <w:tblW w:w="10710" w:type="dxa"/>
        <w:tblInd w:w="-635" w:type="dxa"/>
        <w:tblLook w:val="04A0" w:firstRow="1" w:lastRow="0" w:firstColumn="1" w:lastColumn="0" w:noHBand="0" w:noVBand="1"/>
      </w:tblPr>
      <w:tblGrid>
        <w:gridCol w:w="3740"/>
        <w:gridCol w:w="6970"/>
      </w:tblGrid>
      <w:tr w:rsidR="00634EB2" w:rsidTr="00D20A55">
        <w:trPr>
          <w:trHeight w:val="548"/>
        </w:trPr>
        <w:tc>
          <w:tcPr>
            <w:tcW w:w="3740" w:type="dxa"/>
            <w:shd w:val="clear" w:color="auto" w:fill="05C7F2"/>
          </w:tcPr>
          <w:p w:rsidR="00634EB2" w:rsidRPr="00A33632" w:rsidRDefault="00634EB2" w:rsidP="00D20A55">
            <w:pPr>
              <w:rPr>
                <w:b/>
                <w:color w:val="333333"/>
                <w:lang w:val="ka-GE"/>
              </w:rPr>
            </w:pPr>
            <w:r w:rsidRPr="00A33632">
              <w:rPr>
                <w:b/>
                <w:color w:val="333333"/>
                <w:lang w:val="ka-GE"/>
              </w:rPr>
              <w:lastRenderedPageBreak/>
              <w:t>სეგმენტი</w:t>
            </w:r>
          </w:p>
        </w:tc>
        <w:tc>
          <w:tcPr>
            <w:tcW w:w="6970" w:type="dxa"/>
            <w:shd w:val="clear" w:color="auto" w:fill="05C7F2"/>
          </w:tcPr>
          <w:p w:rsidR="00634EB2" w:rsidRPr="00A33632" w:rsidRDefault="00634EB2" w:rsidP="00D20A55">
            <w:pPr>
              <w:jc w:val="center"/>
              <w:rPr>
                <w:b/>
                <w:color w:val="333333"/>
                <w:sz w:val="28"/>
                <w:szCs w:val="28"/>
                <w:lang w:val="ka-GE"/>
              </w:rPr>
            </w:pPr>
            <w:r w:rsidRPr="00A33632">
              <w:rPr>
                <w:b/>
                <w:color w:val="333333"/>
                <w:sz w:val="28"/>
                <w:szCs w:val="28"/>
                <w:lang w:val="ka-GE"/>
              </w:rPr>
              <w:t>მოსწავლეები მე-5-დან მე-9 კლასის ჩათვლით</w:t>
            </w:r>
          </w:p>
        </w:tc>
      </w:tr>
      <w:tr w:rsidR="00D20A55" w:rsidTr="00D20A55">
        <w:tc>
          <w:tcPr>
            <w:tcW w:w="3740" w:type="dxa"/>
          </w:tcPr>
          <w:p w:rsidR="00D20A55" w:rsidRPr="0067533B" w:rsidRDefault="00136CE2" w:rsidP="00D20A55">
            <w:r w:rsidRPr="00A33632">
              <w:rPr>
                <w:b/>
                <w:color w:val="333333"/>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A33632">
              <w:rPr>
                <w:color w:val="333333"/>
                <w:lang w:val="ka-GE"/>
              </w:rPr>
              <w:t xml:space="preserve"> </w:t>
            </w:r>
            <w:r w:rsidR="00624A0D" w:rsidRPr="00A33632">
              <w:rPr>
                <w:i/>
                <w:color w:val="333333"/>
                <w:sz w:val="16"/>
                <w:szCs w:val="16"/>
                <w:lang w:val="ka-GE"/>
              </w:rPr>
              <w:t>(მაგალითად,  დაზოგვა, ბიუჯეტირება, დაზღვევა.</w:t>
            </w:r>
            <w:r w:rsidR="00624A0D" w:rsidRPr="00A33632">
              <w:rPr>
                <w:i/>
                <w:color w:val="333333"/>
                <w:sz w:val="16"/>
                <w:szCs w:val="16"/>
              </w:rPr>
              <w:t xml:space="preserve"> </w:t>
            </w:r>
            <w:r w:rsidR="00624A0D" w:rsidRPr="00A33632">
              <w:rPr>
                <w:i/>
                <w:color w:val="333333"/>
                <w:sz w:val="16"/>
                <w:szCs w:val="16"/>
                <w:lang w:val="ka-GE"/>
              </w:rPr>
              <w:t xml:space="preserve">თემებზე დეტალური  ინფორმაციისთვის ეწვიეთ </w:t>
            </w:r>
            <w:hyperlink r:id="rId9" w:history="1">
              <w:r w:rsidR="00624A0D" w:rsidRPr="00136CE2">
                <w:rPr>
                  <w:rStyle w:val="Hyperlink"/>
                  <w:i/>
                  <w:sz w:val="16"/>
                  <w:szCs w:val="16"/>
                  <w:lang w:val="ka-GE"/>
                </w:rPr>
                <w:t>ფინედუს ვებგვერდს</w:t>
              </w:r>
            </w:hyperlink>
            <w:r w:rsidR="00624A0D" w:rsidRPr="0067533B">
              <w:rPr>
                <w:i/>
                <w:sz w:val="16"/>
                <w:szCs w:val="16"/>
                <w:lang w:val="ka-GE"/>
              </w:rPr>
              <w:t>)</w:t>
            </w:r>
          </w:p>
        </w:tc>
        <w:tc>
          <w:tcPr>
            <w:tcW w:w="6970" w:type="dxa"/>
          </w:tcPr>
          <w:p w:rsidR="00D20A55" w:rsidRPr="005208D6" w:rsidRDefault="00552B42" w:rsidP="00DB1BE2">
            <w:pPr>
              <w:spacing w:line="360" w:lineRule="auto"/>
              <w:jc w:val="both"/>
              <w:rPr>
                <w:rFonts w:ascii="Sylfaen" w:hAnsi="Sylfaen"/>
              </w:rPr>
            </w:pPr>
            <w:r>
              <w:rPr>
                <w:lang w:val="ka-GE"/>
              </w:rPr>
              <w:t>მ</w:t>
            </w:r>
            <w:r>
              <w:rPr>
                <w:rFonts w:ascii="Sylfaen" w:hAnsi="Sylfaen"/>
                <w:lang w:val="ka-GE"/>
              </w:rPr>
              <w:t xml:space="preserve">ოცემულ კლასებში მოსწავლეები შეისწავლიან  სესხების, დაზღვევის, </w:t>
            </w:r>
            <w:r w:rsidR="00F6623F">
              <w:rPr>
                <w:rFonts w:ascii="Sylfaen" w:hAnsi="Sylfaen"/>
                <w:lang w:val="ka-GE"/>
              </w:rPr>
              <w:t>ცხოვრების</w:t>
            </w:r>
            <w:r w:rsidR="005208D6">
              <w:rPr>
                <w:rFonts w:ascii="Sylfaen" w:hAnsi="Sylfaen"/>
                <w:lang w:val="ka-GE"/>
              </w:rPr>
              <w:t xml:space="preserve">ეული სიტუაციების, ბიუჯეტირების, </w:t>
            </w:r>
            <w:r w:rsidR="000C5732">
              <w:rPr>
                <w:rFonts w:ascii="Sylfaen" w:hAnsi="Sylfaen"/>
                <w:lang w:val="ka-GE"/>
              </w:rPr>
              <w:t xml:space="preserve"> შესახებ.</w:t>
            </w:r>
            <w:r w:rsidR="005208D6">
              <w:rPr>
                <w:rFonts w:ascii="Sylfaen" w:hAnsi="Sylfaen"/>
                <w:lang w:val="ka-GE"/>
              </w:rPr>
              <w:t xml:space="preserve">მნიშვნელოვანია, რომ მოცემული კლასის მოსწავლეებმა შეიტყონ თუ როგორ შეუძლიათ სამომავლოდ, საჭიროებისამებრ ისარგებლონ სესხებით და სასურველ მიზნებსა და კეთილდრეობას მიაღწიონ. ამისათვის, კი აუცილებელია სწორად იცოდნენ მათ თუ როგორ ისარგებლონ სესეხებით და რას უნდა ელოდნენ მისი აღების შედეგად. მოცემული კლასებში მოსწავლეებს უკვე გააჩნიათ ის სურვილები, რომელთა დაკმაყოფილებაც შესაძლო მათ ხელთ არსებულ ფინანსურ სახრსრებს აღემატებოდეს, ამიტომაც ისინი უნდა ფლობდნენ ინფორმაციას იმის შესახებ თუ ზოგადად, რა არის </w:t>
            </w:r>
            <w:r w:rsidR="007B7EFC">
              <w:rPr>
                <w:rFonts w:ascii="Sylfaen" w:hAnsi="Sylfaen"/>
                <w:lang w:val="ka-GE"/>
              </w:rPr>
              <w:t>სეს</w:t>
            </w:r>
            <w:r w:rsidR="005208D6">
              <w:rPr>
                <w:rFonts w:ascii="Sylfaen" w:hAnsi="Sylfaen"/>
                <w:lang w:val="ka-GE"/>
              </w:rPr>
              <w:t xml:space="preserve">ხი, მისი სახეები და </w:t>
            </w:r>
            <w:r w:rsidR="007B7EFC">
              <w:rPr>
                <w:rFonts w:ascii="Sylfaen" w:hAnsi="Sylfaen"/>
                <w:lang w:val="ka-GE"/>
              </w:rPr>
              <w:t>მისით სარგებლობის წესები და პრინციპები. რაც შეეხება დაზღვევას, დაზღვევის შესახებ მოსწავლეები მოცემული კლსებიდავე განსაზრვრავნ თუ როგორი საჭიროა რისკების შემთხვევაში მათი უსაფრთხოება იყოს დაცული</w:t>
            </w:r>
            <w:r w:rsidR="00F6623F">
              <w:rPr>
                <w:rFonts w:ascii="Sylfaen" w:hAnsi="Sylfaen"/>
                <w:lang w:val="ka-GE"/>
              </w:rPr>
              <w:t xml:space="preserve">. დაზღვევა მათ შეიძლება გამოიყენონ, მაგალითად საკუთარი ჯანმრთელობის,დაცვის უზრუნველსაყოფად, ის პრობლემური სიტუციები, რომლებიც ჯანმრთელობის გაუარესებაას ახლავს თან როგორც ფინანსური, ასევე მდგრადობის </w:t>
            </w:r>
            <w:r w:rsidR="0006550E">
              <w:rPr>
                <w:rFonts w:ascii="Sylfaen" w:hAnsi="Sylfaen"/>
                <w:lang w:val="ka-GE"/>
              </w:rPr>
              <w:t xml:space="preserve"> </w:t>
            </w:r>
            <w:r w:rsidR="00F6623F">
              <w:rPr>
                <w:rFonts w:ascii="Sylfaen" w:hAnsi="Sylfaen"/>
                <w:lang w:val="ka-GE"/>
              </w:rPr>
              <w:t>თვალსაზრისით შესაზლბელია, რომ აცილებული იყოს</w:t>
            </w:r>
            <w:r w:rsidR="0006550E">
              <w:rPr>
                <w:rFonts w:ascii="Sylfaen" w:hAnsi="Sylfaen"/>
                <w:lang w:val="ka-GE"/>
              </w:rPr>
              <w:t xml:space="preserve"> </w:t>
            </w:r>
            <w:r w:rsidR="00F6623F">
              <w:rPr>
                <w:rFonts w:ascii="Sylfaen" w:hAnsi="Sylfaen"/>
                <w:lang w:val="ka-GE"/>
              </w:rPr>
              <w:t>ჯანმრთელობის დაზღვევით.</w:t>
            </w:r>
            <w:r w:rsidR="0006550E">
              <w:rPr>
                <w:rFonts w:ascii="Sylfaen" w:hAnsi="Sylfaen"/>
                <w:lang w:val="ka-GE"/>
              </w:rPr>
              <w:t xml:space="preserve"> ცხოვრებისეული სიტუაციები, არის ის სიტუაციები, რომელბსაც მოსწავლეები მოცემულ საფეხურზე შეიძლება წააწყდნენ და არსებითად აუცილებელი, რომ მათ მოულოდნელ გარემოებებში გაართვან თავი რთულ სიტუციებს, მაგალითად ეს შეიძლება იყოს სამედიცინო ხარჯები, საყოფაცხოვრებო, რაიმე ზარალის გამო იქნება ის საყოფაცხოვრებაო ნივთზე თუ რაიმე სხვა სახის საკუთრებაზე. ბიუჯეტირება ის უმთავრესი ასპექტია, რომელიც დაეხმარება მოსწვალეს მიზნობრივად გაანაწილოს ხარჯები და დაალაგოს იმ </w:t>
            </w:r>
            <w:r w:rsidR="0006550E">
              <w:rPr>
                <w:rFonts w:ascii="Sylfaen" w:hAnsi="Sylfaen"/>
                <w:lang w:val="ka-GE"/>
              </w:rPr>
              <w:lastRenderedPageBreak/>
              <w:t xml:space="preserve">საჭიროებებიდან და სურვილებიდან გამომდინარე, რომლებიც მას გააჩნია და თავიდან აიცილლოს ზედმეტი </w:t>
            </w:r>
            <w:r w:rsidR="000C5732">
              <w:rPr>
                <w:rFonts w:ascii="Sylfaen" w:hAnsi="Sylfaen"/>
                <w:lang w:val="ka-GE"/>
              </w:rPr>
              <w:t>დანახარჯ</w:t>
            </w:r>
            <w:r w:rsidR="0006550E">
              <w:rPr>
                <w:rFonts w:ascii="Sylfaen" w:hAnsi="Sylfaen"/>
                <w:lang w:val="ka-GE"/>
              </w:rPr>
              <w:t>ები. არსებულ საფეხურიდანვე, მოსწავლემ უნდაა ისწავლოს თუ როგორ განკარგოს საკუთარი ფინანსები როგორც საკუთარი სურვილების, ასევე გარემო პირობების გათვალისწინებით.</w:t>
            </w:r>
            <w:r w:rsidR="000C5732">
              <w:rPr>
                <w:rFonts w:ascii="Sylfaen" w:hAnsi="Sylfaen"/>
                <w:lang w:val="ka-GE"/>
              </w:rPr>
              <w:t xml:space="preserve"> </w:t>
            </w:r>
          </w:p>
        </w:tc>
      </w:tr>
      <w:tr w:rsidR="00D20A55" w:rsidTr="00D20A55">
        <w:tc>
          <w:tcPr>
            <w:tcW w:w="3740" w:type="dxa"/>
          </w:tcPr>
          <w:p w:rsidR="00D20A55" w:rsidRPr="00A33632" w:rsidRDefault="00D20A55" w:rsidP="00D20A55">
            <w:pPr>
              <w:rPr>
                <w:color w:val="333333"/>
                <w:lang w:val="ka-GE"/>
              </w:rPr>
            </w:pPr>
            <w:r w:rsidRPr="00A33632">
              <w:rPr>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A33632">
              <w:rPr>
                <w:color w:val="333333"/>
                <w:lang w:val="ka-GE"/>
              </w:rPr>
              <w:t xml:space="preserve"> </w:t>
            </w:r>
            <w:r w:rsidRPr="00A33632">
              <w:rPr>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rsidR="00D20A55" w:rsidRPr="00A23CDD" w:rsidRDefault="00D64843" w:rsidP="00143286">
            <w:pPr>
              <w:spacing w:line="360" w:lineRule="auto"/>
              <w:jc w:val="both"/>
              <w:rPr>
                <w:rFonts w:ascii="Sylfaen" w:hAnsi="Sylfaen"/>
              </w:rPr>
            </w:pPr>
            <w:r>
              <w:rPr>
                <w:rFonts w:ascii="Sylfaen" w:hAnsi="Sylfaen"/>
              </w:rPr>
              <w:t>ტრენინგის დროს.</w:t>
            </w:r>
            <w:r w:rsidR="00143286">
              <w:rPr>
                <w:rFonts w:ascii="Sylfaen" w:hAnsi="Sylfaen"/>
                <w:lang w:val="ka-GE"/>
              </w:rPr>
              <w:t xml:space="preserve">სესხების არსის გასაცნობად მოსწავლეებს როლი თამასის გამოყენებით შეეძლებათ წარმოადგინონ მსესხებელი და სესხის ამღები პირი, მათ შეეძლებათ ის პროცედურები გააცოცხლონ, რომელიც სესხის აღების პრცესის </w:t>
            </w:r>
            <w:r w:rsidR="00A23CDD">
              <w:rPr>
                <w:rFonts w:ascii="Sylfaen" w:hAnsi="Sylfaen"/>
                <w:lang w:val="ka-GE"/>
              </w:rPr>
              <w:t>დ</w:t>
            </w:r>
            <w:r w:rsidR="00143286">
              <w:rPr>
                <w:rFonts w:ascii="Sylfaen" w:hAnsi="Sylfaen"/>
                <w:lang w:val="ka-GE"/>
              </w:rPr>
              <w:t>როს ხორციელდება</w:t>
            </w:r>
            <w:r w:rsidR="00A23CDD">
              <w:rPr>
                <w:rFonts w:ascii="Sylfaen" w:hAnsi="Sylfaen"/>
                <w:lang w:val="ka-GE"/>
              </w:rPr>
              <w:t>, მათ შორის, განცხადების შევსება, ხელშეკრუელების დადება, სესხის დამტკიცება და ა. შ. ასე, მოსწავლეები მიიღებენ როგორც ამომწურავ ინფორმაციას სესხის აღებაზე, აგრეთვე პრაქტიკასი სიმულაციურად გაივლიან შესაბ</w:t>
            </w:r>
            <w:r>
              <w:rPr>
                <w:rFonts w:ascii="Sylfaen" w:hAnsi="Sylfaen"/>
                <w:lang w:val="ka-GE"/>
              </w:rPr>
              <w:t>ა</w:t>
            </w:r>
            <w:r w:rsidR="00A23CDD">
              <w:rPr>
                <w:rFonts w:ascii="Sylfaen" w:hAnsi="Sylfaen"/>
                <w:lang w:val="ka-GE"/>
              </w:rPr>
              <w:t>მის პროცედურებს.</w:t>
            </w:r>
            <w:r>
              <w:rPr>
                <w:rFonts w:ascii="Sylfaen" w:hAnsi="Sylfaen"/>
                <w:lang w:val="ka-GE"/>
              </w:rPr>
              <w:t xml:space="preserve"> დაზღვევის შესასწავლად მოსწავლეებს მასწავლებელი გააცნობს დაზღვევის სახეებს და შემდეგ დაავლებს მათ გნსაზღვრონ და ჩამოწერონ ფერად ფურცლებზე თუ რა სახის დაზღვევას გამოიყენებდნენ, ეს განსზღვრავს იმას თუ რას მიიჩნევნ მოსწავლეები დაზღვევის თავლსაზრსით აუცილებელ პირობად. ცხოვრებისეული სიტუაციების შესასწვლად მოსწავლეებს ინდივიდუალურად მიეცემოდათ დავალება ეწარმოებინათ გამოკითხვა ოჯახის წევრებთან იმის შესახებ თუ რა პრობლრმური სიტუაციების წინაშე აღმოჩენილან ისინი სხვადასხვა დროს და ფინანსურად როგორი მომზადებულები შეხვდნენ მას. ბიუჯეტირების შესასწავლად მოსწავლეებს</w:t>
            </w:r>
            <w:r w:rsidR="001A5AC4">
              <w:rPr>
                <w:rFonts w:ascii="Sylfaen" w:hAnsi="Sylfaen"/>
                <w:lang w:val="ka-GE"/>
              </w:rPr>
              <w:t xml:space="preserve"> დაევლაბოდათ ცხრილების შედგენა, სადაც სიტყვიერად თუ ვიზიულად გამოსახავდნენ იმას თუ რა პრიორიტეტების მიხედვით გაწერდნენ ბიუჯეტს და შემდეგ მოხდებოდა შედარება მოსწვლეების ნამუშევრების.</w:t>
            </w:r>
          </w:p>
        </w:tc>
      </w:tr>
      <w:tr w:rsidR="00D20A55" w:rsidTr="00D20A55">
        <w:tc>
          <w:tcPr>
            <w:tcW w:w="3740" w:type="dxa"/>
          </w:tcPr>
          <w:p w:rsidR="00D20A55" w:rsidRPr="00A33632" w:rsidRDefault="00D20A55" w:rsidP="00D20A55">
            <w:pPr>
              <w:rPr>
                <w:color w:val="333333"/>
                <w:lang w:val="ka-GE"/>
              </w:rPr>
            </w:pPr>
            <w:r w:rsidRPr="00A33632">
              <w:rPr>
                <w:b/>
                <w:color w:val="333333"/>
                <w:lang w:val="ka-GE"/>
              </w:rPr>
              <w:t>სწავლების პერიოდულობა და ხანგრძლივობა. ახსენით პერიოდულობისა და ხანგრძლივობის შერჩევის ლოგიკა</w:t>
            </w:r>
            <w:r w:rsidRPr="00A33632">
              <w:rPr>
                <w:color w:val="333333"/>
                <w:lang w:val="ka-GE"/>
              </w:rPr>
              <w:t xml:space="preserve"> </w:t>
            </w:r>
            <w:r w:rsidRPr="00A33632">
              <w:rPr>
                <w:i/>
                <w:color w:val="333333"/>
                <w:sz w:val="16"/>
                <w:szCs w:val="16"/>
                <w:lang w:val="ka-GE"/>
              </w:rPr>
              <w:t xml:space="preserve">(აღწერეთ და დაასაბუთეთ რა </w:t>
            </w:r>
            <w:r w:rsidRPr="00A33632">
              <w:rPr>
                <w:i/>
                <w:color w:val="333333"/>
                <w:sz w:val="16"/>
                <w:szCs w:val="16"/>
                <w:lang w:val="ka-GE"/>
              </w:rPr>
              <w:lastRenderedPageBreak/>
              <w:t>სიხშირით უნდა ჩატარდეს მოსწავლეებთან შეხვედრები)</w:t>
            </w:r>
          </w:p>
        </w:tc>
        <w:tc>
          <w:tcPr>
            <w:tcW w:w="6970" w:type="dxa"/>
          </w:tcPr>
          <w:p w:rsidR="00D20A55" w:rsidRPr="001A5AC4" w:rsidRDefault="001A5AC4" w:rsidP="001A5AC4">
            <w:pPr>
              <w:spacing w:line="360" w:lineRule="auto"/>
              <w:jc w:val="both"/>
              <w:rPr>
                <w:rFonts w:ascii="Sylfaen" w:hAnsi="Sylfaen"/>
                <w:lang w:val="ka-GE"/>
              </w:rPr>
            </w:pPr>
            <w:r w:rsidRPr="001A5AC4">
              <w:rPr>
                <w:rFonts w:ascii="Sylfaen" w:hAnsi="Sylfaen"/>
                <w:lang w:val="ka-GE"/>
              </w:rPr>
              <w:lastRenderedPageBreak/>
              <w:t xml:space="preserve">მოსწავლეებთან შეხვდრები </w:t>
            </w:r>
            <w:r>
              <w:rPr>
                <w:rFonts w:ascii="Sylfaen" w:hAnsi="Sylfaen"/>
                <w:lang w:val="ka-GE"/>
              </w:rPr>
              <w:t xml:space="preserve">უნდა ჩატარდეს ოთხი თვის განმავლობაში და აქედან,თითოეულ კვირაში სამი საათი განკუთვნილი. ამ 60 წუთში მოსწავლეებს ექნებათ შესაძლებლობა </w:t>
            </w:r>
            <w:r>
              <w:rPr>
                <w:rFonts w:ascii="Sylfaen" w:hAnsi="Sylfaen"/>
                <w:lang w:val="ka-GE"/>
              </w:rPr>
              <w:lastRenderedPageBreak/>
              <w:t>მიიღონ ინფორმაცია ჩამოთვლილ თემებზე და, ასვევე ჰქონდეთ იმის შესაძლებლობა, რაც შეიძლება მეტი აქტივობა განახორციელონ და დანარჩენ მოსწავლეებთან აქტიური კომუნიკციით გაცვალონ იდეები და მოსაზრებები, ისევე როგორც გამოიყენონ არსებული დრო და ისე</w:t>
            </w:r>
            <w:r w:rsidR="00154D8F">
              <w:rPr>
                <w:rFonts w:ascii="Sylfaen" w:hAnsi="Sylfaen"/>
                <w:lang w:val="ka-GE"/>
              </w:rPr>
              <w:t>, რომ ჰქონდეთ დავალებების ადგილზევე შესრულების და სედარებების და დაკვნების გამოტანის შესაძლებლობა. ეს განავითარებს და ხელს შეუწყობს მოსწავლეების მიერ სოციალური და ეკონომიკური გარემოებების ათვისებას და ფინანსური დამოუკიდებლობის განვითარებას. მოცემული დრო შეირჩა, ასევე იქიდან გამომდინარე, რომ მოცემული თემები საკმაოდ ვრცელი და მრავალი აქტივობის მომცველია, შესაბამისად, აუცილებელია ყოველივე მოსწავლეთა მიერ სრულად და ამომწურავად იყოს ათვისებული.</w:t>
            </w:r>
          </w:p>
        </w:tc>
      </w:tr>
      <w:tr w:rsidR="00D20A55" w:rsidTr="00EC2A34">
        <w:trPr>
          <w:trHeight w:val="1333"/>
        </w:trPr>
        <w:tc>
          <w:tcPr>
            <w:tcW w:w="3740" w:type="dxa"/>
          </w:tcPr>
          <w:p w:rsidR="00D20A55" w:rsidRPr="002E6851" w:rsidRDefault="00D20A55" w:rsidP="00D20A55">
            <w:pPr>
              <w:rPr>
                <w:color w:val="333333"/>
                <w:lang w:val="ka-GE"/>
              </w:rPr>
            </w:pPr>
            <w:r w:rsidRPr="00A33632">
              <w:rPr>
                <w:b/>
                <w:color w:val="333333"/>
                <w:lang w:val="ka-GE"/>
              </w:rPr>
              <w:lastRenderedPageBreak/>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D20A55" w:rsidRPr="00154D8F" w:rsidRDefault="00154D8F" w:rsidP="00F723C6">
            <w:pPr>
              <w:spacing w:line="360" w:lineRule="auto"/>
              <w:jc w:val="both"/>
              <w:rPr>
                <w:rFonts w:ascii="Sylfaen" w:hAnsi="Sylfaen"/>
                <w:lang w:val="ka-GE"/>
              </w:rPr>
            </w:pPr>
            <w:r>
              <w:rPr>
                <w:rFonts w:ascii="Sylfaen" w:hAnsi="Sylfaen"/>
                <w:lang w:val="ka-GE"/>
              </w:rPr>
              <w:t xml:space="preserve">სასურველი შედეგი კურსის დასრულების შემდგომ არის ის, რომ მოსწავლეებმა გაიგონ დაზღვევის მნიშვნელობისა და მისი გამოყენების შესაძლებლობების შესახებ სხვადასხვა მიზნების და საჭიროებების შესაბამისად. აგრეთვე ისწვალონ სესხთან დაკაშვირებული  პროცედუების სწორად მართვა და მისი მეშვეობით თავიანთი კეთილდღეობის უზრუნველყოფა. ბიუჯეტის სწორად დაგეგმვით კი ისინი ხანგრძლივ პერსპექტივაში განსაზღვრავონ საკუთარ მიზნებს და შეეძლებათ დამოუკიდებლად გაანაწილონ </w:t>
            </w:r>
            <w:r w:rsidR="00F723C6">
              <w:rPr>
                <w:rFonts w:ascii="Sylfaen" w:hAnsi="Sylfaen"/>
                <w:lang w:val="ka-GE"/>
              </w:rPr>
              <w:t xml:space="preserve">საკუთარი </w:t>
            </w:r>
            <w:r>
              <w:rPr>
                <w:rFonts w:ascii="Sylfaen" w:hAnsi="Sylfaen"/>
                <w:lang w:val="ka-GE"/>
              </w:rPr>
              <w:t>ფინანსები</w:t>
            </w:r>
            <w:r w:rsidR="00F723C6">
              <w:rPr>
                <w:rFonts w:ascii="Sylfaen" w:hAnsi="Sylfaen"/>
                <w:lang w:val="ka-GE"/>
              </w:rPr>
              <w:t>.</w:t>
            </w:r>
          </w:p>
        </w:tc>
      </w:tr>
    </w:tbl>
    <w:p w:rsidR="00AA51C5" w:rsidRDefault="00AA51C5"/>
    <w:tbl>
      <w:tblPr>
        <w:tblStyle w:val="TableGrid"/>
        <w:tblW w:w="10710" w:type="dxa"/>
        <w:tblInd w:w="-635" w:type="dxa"/>
        <w:tblLook w:val="04A0" w:firstRow="1" w:lastRow="0" w:firstColumn="1" w:lastColumn="0" w:noHBand="0" w:noVBand="1"/>
      </w:tblPr>
      <w:tblGrid>
        <w:gridCol w:w="3740"/>
        <w:gridCol w:w="6970"/>
      </w:tblGrid>
      <w:tr w:rsidR="00634EB2" w:rsidTr="00D20A55">
        <w:tc>
          <w:tcPr>
            <w:tcW w:w="3740" w:type="dxa"/>
            <w:shd w:val="clear" w:color="auto" w:fill="05C7F2"/>
          </w:tcPr>
          <w:p w:rsidR="00634EB2" w:rsidRPr="00A33632" w:rsidRDefault="00634EB2" w:rsidP="00634EB2">
            <w:pPr>
              <w:rPr>
                <w:b/>
                <w:color w:val="333333"/>
                <w:lang w:val="ka-GE"/>
              </w:rPr>
            </w:pPr>
            <w:r w:rsidRPr="00A33632">
              <w:rPr>
                <w:b/>
                <w:color w:val="333333"/>
                <w:lang w:val="ka-GE"/>
              </w:rPr>
              <w:t>სეგმენტი</w:t>
            </w:r>
          </w:p>
        </w:tc>
        <w:tc>
          <w:tcPr>
            <w:tcW w:w="6970" w:type="dxa"/>
            <w:shd w:val="clear" w:color="auto" w:fill="05C7F2"/>
          </w:tcPr>
          <w:p w:rsidR="00634EB2" w:rsidRPr="00A33632" w:rsidRDefault="00634EB2" w:rsidP="00D20A55">
            <w:pPr>
              <w:jc w:val="center"/>
              <w:rPr>
                <w:b/>
                <w:color w:val="333333"/>
                <w:sz w:val="28"/>
                <w:szCs w:val="28"/>
                <w:lang w:val="ka-GE"/>
              </w:rPr>
            </w:pPr>
            <w:r w:rsidRPr="00A33632">
              <w:rPr>
                <w:b/>
                <w:color w:val="333333"/>
                <w:sz w:val="28"/>
                <w:szCs w:val="28"/>
                <w:lang w:val="ka-GE"/>
              </w:rPr>
              <w:t>მოსწავლეები მე-10-დან მე-12 კლასის ჩათვლით</w:t>
            </w:r>
          </w:p>
        </w:tc>
      </w:tr>
      <w:tr w:rsidR="00D20A55" w:rsidTr="00D20A55">
        <w:tc>
          <w:tcPr>
            <w:tcW w:w="3740" w:type="dxa"/>
          </w:tcPr>
          <w:p w:rsidR="00D20A55" w:rsidRPr="0067533B" w:rsidRDefault="00136CE2" w:rsidP="00624A0D">
            <w:r w:rsidRPr="00A33632">
              <w:rPr>
                <w:b/>
                <w:color w:val="333333"/>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A33632">
              <w:rPr>
                <w:color w:val="333333"/>
                <w:lang w:val="ka-GE"/>
              </w:rPr>
              <w:t xml:space="preserve"> </w:t>
            </w:r>
            <w:r w:rsidRPr="00A33632">
              <w:rPr>
                <w:i/>
                <w:color w:val="333333"/>
                <w:sz w:val="16"/>
                <w:szCs w:val="16"/>
                <w:lang w:val="ka-GE"/>
              </w:rPr>
              <w:t>(მაგალითად,  დაზოგვა, ბიუჯეტირება, დაზღვევა</w:t>
            </w:r>
            <w:r w:rsidR="00624A0D" w:rsidRPr="00A33632">
              <w:rPr>
                <w:i/>
                <w:color w:val="333333"/>
                <w:sz w:val="16"/>
                <w:szCs w:val="16"/>
                <w:lang w:val="ka-GE"/>
              </w:rPr>
              <w:t>.</w:t>
            </w:r>
            <w:r w:rsidR="00624A0D" w:rsidRPr="00A33632">
              <w:rPr>
                <w:i/>
                <w:color w:val="333333"/>
                <w:sz w:val="16"/>
                <w:szCs w:val="16"/>
              </w:rPr>
              <w:t xml:space="preserve"> </w:t>
            </w:r>
            <w:r w:rsidR="00624A0D" w:rsidRPr="00A33632">
              <w:rPr>
                <w:i/>
                <w:color w:val="333333"/>
                <w:sz w:val="16"/>
                <w:szCs w:val="16"/>
                <w:lang w:val="ka-GE"/>
              </w:rPr>
              <w:t xml:space="preserve">თემებზე </w:t>
            </w:r>
            <w:r w:rsidRPr="00A33632">
              <w:rPr>
                <w:i/>
                <w:color w:val="333333"/>
                <w:sz w:val="16"/>
                <w:szCs w:val="16"/>
                <w:lang w:val="ka-GE"/>
              </w:rPr>
              <w:t>დეტ</w:t>
            </w:r>
            <w:r w:rsidR="00624A0D" w:rsidRPr="00A33632">
              <w:rPr>
                <w:i/>
                <w:color w:val="333333"/>
                <w:sz w:val="16"/>
                <w:szCs w:val="16"/>
                <w:lang w:val="ka-GE"/>
              </w:rPr>
              <w:t xml:space="preserve">ალური </w:t>
            </w:r>
            <w:r w:rsidRPr="00A33632">
              <w:rPr>
                <w:i/>
                <w:color w:val="333333"/>
                <w:sz w:val="16"/>
                <w:szCs w:val="16"/>
                <w:lang w:val="ka-GE"/>
              </w:rPr>
              <w:t xml:space="preserve"> ინფორმაციისთვის ეწვიეთ </w:t>
            </w:r>
            <w:hyperlink r:id="rId10" w:history="1">
              <w:r w:rsidRPr="00136CE2">
                <w:rPr>
                  <w:rStyle w:val="Hyperlink"/>
                  <w:i/>
                  <w:sz w:val="16"/>
                  <w:szCs w:val="16"/>
                  <w:lang w:val="ka-GE"/>
                </w:rPr>
                <w:t>ფინედუს ვებგვერდს</w:t>
              </w:r>
            </w:hyperlink>
            <w:r w:rsidRPr="0067533B">
              <w:rPr>
                <w:i/>
                <w:sz w:val="16"/>
                <w:szCs w:val="16"/>
                <w:lang w:val="ka-GE"/>
              </w:rPr>
              <w:t>)</w:t>
            </w:r>
          </w:p>
        </w:tc>
        <w:tc>
          <w:tcPr>
            <w:tcW w:w="6970" w:type="dxa"/>
          </w:tcPr>
          <w:p w:rsidR="00D20A55" w:rsidRPr="00F723C6" w:rsidRDefault="00F723C6" w:rsidP="0090546E">
            <w:pPr>
              <w:spacing w:line="360" w:lineRule="auto"/>
              <w:jc w:val="both"/>
              <w:rPr>
                <w:rFonts w:ascii="Sylfaen" w:hAnsi="Sylfaen"/>
                <w:lang w:val="ka-GE"/>
              </w:rPr>
            </w:pPr>
            <w:r>
              <w:rPr>
                <w:rFonts w:ascii="Sylfaen" w:hAnsi="Sylfaen"/>
                <w:lang w:val="ka-GE"/>
              </w:rPr>
              <w:t xml:space="preserve">მოცემული კლასის მოსწავლეებს შევასწავლი ინვესტირების, მომხმარებლის უფლებების და ფინანსური უსაფრთხოების შესახებ. ინვესტირების შესახებ მოცემული საფეხურების მოსწავლეების ინფორმირება არის მნიშვნელოვანი, რათა მათ იცოდნენ, რომ თავად შეუძლიათ საკუთარი ფინანსები გონივრულდ აკონტროლონ და გამოიყენონ ის ისეთი საქმეებისთვის, რომელც მათ ხანგრძლივ პერსპექტივაში ფინანსურ </w:t>
            </w:r>
            <w:r>
              <w:rPr>
                <w:rFonts w:ascii="Sylfaen" w:hAnsi="Sylfaen"/>
                <w:lang w:val="ka-GE"/>
              </w:rPr>
              <w:lastRenderedPageBreak/>
              <w:t>მდგრადობას და სტაბილურ</w:t>
            </w:r>
            <w:r w:rsidR="007F1FCC">
              <w:rPr>
                <w:rFonts w:ascii="Sylfaen" w:hAnsi="Sylfaen"/>
                <w:lang w:val="ka-GE"/>
              </w:rPr>
              <w:t>ურობას მოუტანს. ამ საფეხურის მოსწავლეებს გააჩნიათ უკვე საკუთარი მიზნები და სამომავლო გეგმები საკუთრ ინტერესებთან მიმართებით, რაშიც ინვესტიციების შესახებ განათლება მათ დიდ დახმარებას გაუწევს და მოამზადებს, მას საკუთარი თავის დამკვიდრებზე, განსაკუთრებით მაშინ როცა თანამედროვე სამყაროში, გლობალიზაცის ეპოქაში ინვესტიიები ძალზედ დიდ როლს თამაშობას და მისი მფლობელები დიდ ფინანსურ სარგებელს ნახულობენ სხვადასხვა ქვეყნებში საქმინობისას. მნიშვნელოვანია, რომ მოსწავლეებმა მოცცემულ საფეხურზე უზრუნველყონ თავიანთი მდგრადი და ფინანსურად სტაბილური მომავალი, რასაც სხვადასხვა მიზნებისთვის განათლების, კარიერული განვითარებისთვის და სხვა გამოიყენებენ. მოსწავლეები შეიტყბენ ის თუ რა არის აქციები და ობლიგაციები, რა განსხვავებაა მათ შორის და რატომ არის მათი ფლობა მნიშვნელოვანი.</w:t>
            </w:r>
            <w:r w:rsidR="0090546E">
              <w:rPr>
                <w:rFonts w:ascii="Sylfaen" w:hAnsi="Sylfaen"/>
                <w:lang w:val="ka-GE"/>
              </w:rPr>
              <w:t xml:space="preserve"> აუცილებელია, ასევე, რომ მომხმარებელმა იცოდეს საკუთარი უფლებები და სწორად იყენებეს მას სხვადასხვა ფინანსურ დაწესებულებებთან ურთიერთობისას და ფინანსური ოპერაციების განხორცილებისას. მნიშვნელოვანია მოქააქე იცნობდეს იმ საკანნმდებლო ჩარჩოს, რომელიც მის უფლებებსა და პასუხისმგებლობებს არგულირებს, ყოველივე დაეხმარება მას თავიდან აიცალოს პრობლემური სიტუაციები, რომლებიც მისი ფინანსური უფლებების არცოდნით შეიძლება იქნას გამოწვეული. ფინანსური ინსტიტუტების და სხვადასხვა სახის მრავლაფეროვანი ფინანსური ოპერაციების რიცხობრივმა ზრდამ წარმოშვა საფრთხეები ფინანსური უსაფრთხოების თვალსაზრისით, რომლის დაცვავ მნიშვნელვანია თითოეული პირის მიერ, რათა მათი პირადი მონაცემების უცხო პირის ხელში მოხვედრამ, დიდი საფრთხის წინაშე დააყენოს იგ, აქედან გამომდინარე, მნიშვნელოვანია, რომ მოსწავლეებმა ისწავლოვ თავიანთი ფინანსური ირადი ანგარიშების სწორი მართვა და </w:t>
            </w:r>
            <w:r w:rsidR="00161DE0">
              <w:rPr>
                <w:rFonts w:ascii="Sylfaen" w:hAnsi="Sylfaen"/>
                <w:lang w:val="ka-GE"/>
              </w:rPr>
              <w:t xml:space="preserve">ისწავლონ </w:t>
            </w:r>
            <w:r w:rsidR="00161DE0">
              <w:rPr>
                <w:rFonts w:ascii="Sylfaen" w:hAnsi="Sylfaen"/>
                <w:lang w:val="ka-GE"/>
              </w:rPr>
              <w:lastRenderedPageBreak/>
              <w:t>არსებული რისკებისგან თავის დაცვა.</w:t>
            </w:r>
          </w:p>
        </w:tc>
      </w:tr>
      <w:tr w:rsidR="00D20A55" w:rsidTr="00D20A55">
        <w:tc>
          <w:tcPr>
            <w:tcW w:w="3740" w:type="dxa"/>
          </w:tcPr>
          <w:p w:rsidR="00D20A55" w:rsidRPr="00A33632" w:rsidRDefault="00D20A55" w:rsidP="00D20A55">
            <w:pPr>
              <w:rPr>
                <w:color w:val="333333"/>
                <w:lang w:val="ka-GE"/>
              </w:rPr>
            </w:pPr>
            <w:r w:rsidRPr="00A33632">
              <w:rPr>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A33632">
              <w:rPr>
                <w:color w:val="333333"/>
                <w:lang w:val="ka-GE"/>
              </w:rPr>
              <w:t xml:space="preserve"> </w:t>
            </w:r>
            <w:r w:rsidRPr="00A33632">
              <w:rPr>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rsidR="00D20A55" w:rsidRPr="00161DE0" w:rsidRDefault="00161DE0" w:rsidP="002E6851">
            <w:pPr>
              <w:spacing w:line="360" w:lineRule="auto"/>
              <w:jc w:val="both"/>
              <w:rPr>
                <w:rFonts w:ascii="Sylfaen" w:hAnsi="Sylfaen"/>
                <w:lang w:val="ka-GE"/>
              </w:rPr>
            </w:pPr>
            <w:r w:rsidRPr="00161DE0">
              <w:rPr>
                <w:rFonts w:ascii="Sylfaen" w:hAnsi="Sylfaen"/>
                <w:lang w:val="ka-GE"/>
              </w:rPr>
              <w:t>ინვესტიციების</w:t>
            </w:r>
            <w:r>
              <w:rPr>
                <w:rFonts w:ascii="Sylfaen" w:hAnsi="Sylfaen"/>
                <w:lang w:val="ka-GE"/>
              </w:rPr>
              <w:t xml:space="preserve"> შესახებ მოსწავლეებს ჩაუტარდებათ ტრენინგები, სადაც მიეწოდებათ მათ ინფორმცია ინვესტიციები, აქციების(ფასიანი ქაღალდების), ობლიგაციების შესახებ თუ რატომ და რისთვის არის მომგებიანი მათი ფლობა და სწორად წარმართვა. მოსწავლეებს მიეცემათ ჯგუფური დავალება, რათა ერთგვარი პრეზენტაციის სახით წარმოადგინონ ის საქმნობა, </w:t>
            </w:r>
            <w:r w:rsidR="002E6851">
              <w:rPr>
                <w:rFonts w:ascii="Sylfaen" w:hAnsi="Sylfaen"/>
                <w:lang w:val="ka-GE"/>
              </w:rPr>
              <w:t>ბი</w:t>
            </w:r>
            <w:r>
              <w:rPr>
                <w:rFonts w:ascii="Sylfaen" w:hAnsi="Sylfaen"/>
                <w:lang w:val="ka-GE"/>
              </w:rPr>
              <w:t xml:space="preserve">ზნესი, სადაც ისინი ჩადებდნენ ინვესტიციას ჯგუფური მუშაობის სახით მოსწავლეები უკეთ შეძლებენ აზრების გაცვლა გამოცვლით სწორ გადაწყვეტილებამდე </w:t>
            </w:r>
            <w:r w:rsidR="002E6851">
              <w:rPr>
                <w:rFonts w:ascii="Sylfaen" w:hAnsi="Sylfaen"/>
                <w:lang w:val="ka-GE"/>
              </w:rPr>
              <w:t>მივიდნენ.</w:t>
            </w:r>
            <w:r>
              <w:rPr>
                <w:rFonts w:ascii="Sylfaen" w:hAnsi="Sylfaen"/>
                <w:lang w:val="ka-GE"/>
              </w:rPr>
              <w:t xml:space="preserve"> მომხამრებელთა უფლებებს კი მოსწავლეები გაეცნობოდნენ  საკანონმდებლო აქტების განხილვისა და დისკუსიების მეშევობით, შემდეგ მასწავლებლის მიერ შემოთავაზეული იქნებოდა ქვიზები იმის გასგებად, თუ რამდენად სწორად გაანალიზეს მოსწავლეებმა კნაონმდებლობაში დასახელებული მათი</w:t>
            </w:r>
            <w:r w:rsidR="00E75FD7">
              <w:rPr>
                <w:rFonts w:ascii="Sylfaen" w:hAnsi="Sylfaen"/>
                <w:lang w:val="ka-GE"/>
              </w:rPr>
              <w:t xml:space="preserve"> უფლება-მოვალეოები ეს ქვიზები მათ დაეხმარება გაიგონ თუ რა იცოდნე</w:t>
            </w:r>
            <w:r w:rsidR="002E6851">
              <w:rPr>
                <w:rFonts w:ascii="Sylfaen" w:hAnsi="Sylfaen"/>
                <w:lang w:val="ka-GE"/>
              </w:rPr>
              <w:t>ნ</w:t>
            </w:r>
            <w:r w:rsidR="00E75FD7">
              <w:rPr>
                <w:rFonts w:ascii="Sylfaen" w:hAnsi="Sylfaen"/>
                <w:lang w:val="ka-GE"/>
              </w:rPr>
              <w:t xml:space="preserve"> და რა შეიტყვეს ახალი, ფინასური უსაფრთხოების საკითხების შესახებ მოსწავლეებს ინდივიდუალურად დაევალებათ ისაუბრონ იმაზე თუ მიმართავენ ან იცნობენ თუ არა ინტერნეტის მეშვეობით ფინანსური ოპერაციების განხორცილების წესებს და  და იციან თუ არა რა სახის ინფორმაცია უნდა იყოს კონფიდენციალური უცხო პირებისთვის. მოსწავლეებს მიეცემატ ფერადი ბარათები და მასზე ჩამოწერენ იმას თუ რა ფინანსურ ინფორმაციაზე არ უნდა მისცენ მათ უცხო პიებს წვდომა და დაიცვან ის მაქსიმალურა. ეს დაეხმარება მათ რისკების იდენტიფიკაციასა და პრევენციაში. მოსწავლეები შეიტყობენ  კიბერუსაფრთხოების და მასთან დაკვშირებულ გამოწვევების შესახებ.</w:t>
            </w:r>
          </w:p>
        </w:tc>
      </w:tr>
      <w:tr w:rsidR="00D20A55" w:rsidTr="00D20A55">
        <w:tc>
          <w:tcPr>
            <w:tcW w:w="3740" w:type="dxa"/>
          </w:tcPr>
          <w:p w:rsidR="00D20A55" w:rsidRPr="00A33632" w:rsidRDefault="00D20A55" w:rsidP="00D20A55">
            <w:pPr>
              <w:rPr>
                <w:color w:val="333333"/>
                <w:lang w:val="ka-GE"/>
              </w:rPr>
            </w:pPr>
            <w:r w:rsidRPr="00A33632">
              <w:rPr>
                <w:b/>
                <w:color w:val="333333"/>
                <w:lang w:val="ka-GE"/>
              </w:rPr>
              <w:t>სწავლების პერიოდულობა და ხანგრძლივობა. ახსენით პერიოდულობისა და ხანგრძლივობის შერჩევის ლოგიკა</w:t>
            </w:r>
            <w:r w:rsidRPr="00A33632">
              <w:rPr>
                <w:color w:val="333333"/>
                <w:lang w:val="ka-GE"/>
              </w:rPr>
              <w:t xml:space="preserve"> </w:t>
            </w:r>
            <w:r w:rsidRPr="00A33632">
              <w:rPr>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970" w:type="dxa"/>
          </w:tcPr>
          <w:p w:rsidR="00D20A55" w:rsidRPr="00CF4E18" w:rsidRDefault="00CF4E18" w:rsidP="00CF4E18">
            <w:pPr>
              <w:spacing w:line="360" w:lineRule="auto"/>
              <w:jc w:val="both"/>
              <w:rPr>
                <w:rFonts w:ascii="Sylfaen" w:hAnsi="Sylfaen"/>
                <w:lang w:val="ka-GE"/>
              </w:rPr>
            </w:pPr>
            <w:r w:rsidRPr="00CF4E18">
              <w:rPr>
                <w:rFonts w:ascii="Sylfaen" w:hAnsi="Sylfaen"/>
                <w:lang w:val="ka-GE"/>
              </w:rPr>
              <w:t>სწავლება განხორცილდება ორი თვის მანძილზე. კვირაში ორი დღე და თითოეულ დღეს</w:t>
            </w:r>
            <w:r>
              <w:rPr>
                <w:rFonts w:ascii="Sylfaen" w:hAnsi="Sylfaen"/>
                <w:lang w:val="ka-GE"/>
              </w:rPr>
              <w:t xml:space="preserve"> 50 წუთი, ეს ხანგრძლივობა იმის გამო იქნა არჩეული,რადგან არჩეული თემები არის საკმაოდ ინფორმატიული და მოითხოვს როგორც თეორიულ გააზრებას, ასევე მის </w:t>
            </w:r>
            <w:r>
              <w:rPr>
                <w:rFonts w:ascii="Sylfaen" w:hAnsi="Sylfaen"/>
                <w:lang w:val="ka-GE"/>
              </w:rPr>
              <w:lastRenderedPageBreak/>
              <w:t>პრაქტიკულად ათვისებას მოცემული საფეხურის მოსწავლეების მხრიდან. მოცემული დროის ნახევარი დაეთმობა თემების თეორიულ შესწავლას და გააზრებას, ხოლო მერე ნახევარი კი პრაქტიკულ აქტივობებსა და სამუშაოებს მოსწავლეებთან.</w:t>
            </w:r>
          </w:p>
        </w:tc>
      </w:tr>
      <w:tr w:rsidR="00D20A55" w:rsidTr="00D20A55">
        <w:tc>
          <w:tcPr>
            <w:tcW w:w="3740" w:type="dxa"/>
          </w:tcPr>
          <w:p w:rsidR="00D20A55" w:rsidRPr="00A33632" w:rsidRDefault="00D20A55" w:rsidP="00D20A55">
            <w:pPr>
              <w:rPr>
                <w:b/>
                <w:color w:val="333333"/>
                <w:lang w:val="ka-GE"/>
              </w:rPr>
            </w:pPr>
            <w:r w:rsidRPr="00A33632">
              <w:rPr>
                <w:b/>
                <w:color w:val="333333"/>
                <w:lang w:val="ka-GE"/>
              </w:rPr>
              <w:lastRenderedPageBreak/>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D20A55" w:rsidRPr="00CF4E18" w:rsidRDefault="00CF4E18" w:rsidP="00CF4E18">
            <w:pPr>
              <w:spacing w:line="360" w:lineRule="auto"/>
              <w:jc w:val="both"/>
              <w:rPr>
                <w:rFonts w:ascii="Sylfaen" w:hAnsi="Sylfaen"/>
                <w:lang w:val="ka-GE"/>
              </w:rPr>
            </w:pPr>
            <w:r>
              <w:rPr>
                <w:rFonts w:ascii="Sylfaen" w:hAnsi="Sylfaen"/>
                <w:lang w:val="ka-GE"/>
              </w:rPr>
              <w:t>სასურველი შედეგი იქნება, რომ მოსწავლეებმა ისწავლონ როგორც საკუთრი უფლებებისა და ფასუხსმგებლობების შესახებ, ასევე აქტირად გამოიყენონ ყოველივე პრაქტიკაში და, ასევე ფინანსური უსაფრთხოების თვლსაზრისით დაიცვან როგორც საკუთარი ფინანსები, ასევე დაიცვან თავიანთი პირადი ინფორმაცია მაქსიმლურად. იცოდნენ, რომ ინვესტირებას, განსაკუთრებითთანამედროვე სამყაროში შეუძლია მათი ფიანსური სტაბილურობა ა კეთილდღეობა უზრუნველყოს.</w:t>
            </w:r>
          </w:p>
        </w:tc>
      </w:tr>
    </w:tbl>
    <w:p w:rsidR="00262E21" w:rsidRDefault="003E7431"/>
    <w:sectPr w:rsidR="00262E21" w:rsidSect="00E300C4">
      <w:headerReference w:type="default" r:id="rId11"/>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31" w:rsidRDefault="003E7431" w:rsidP="0067533B">
      <w:pPr>
        <w:spacing w:after="0" w:line="240" w:lineRule="auto"/>
      </w:pPr>
      <w:r>
        <w:separator/>
      </w:r>
    </w:p>
  </w:endnote>
  <w:endnote w:type="continuationSeparator" w:id="0">
    <w:p w:rsidR="003E7431" w:rsidRDefault="003E7431" w:rsidP="0067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31" w:rsidRDefault="003E7431" w:rsidP="0067533B">
      <w:pPr>
        <w:spacing w:after="0" w:line="240" w:lineRule="auto"/>
      </w:pPr>
      <w:r>
        <w:separator/>
      </w:r>
    </w:p>
  </w:footnote>
  <w:footnote w:type="continuationSeparator" w:id="0">
    <w:p w:rsidR="003E7431" w:rsidRDefault="003E7431" w:rsidP="0067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55" w:rsidRDefault="00D20A55" w:rsidP="00D20A55">
    <w:pPr>
      <w:pStyle w:val="Header"/>
      <w:jc w:val="center"/>
    </w:pPr>
    <w:r w:rsidRPr="00D20A55">
      <w:rPr>
        <w:noProof/>
      </w:rPr>
      <w:drawing>
        <wp:anchor distT="0" distB="0" distL="114300" distR="114300" simplePos="0" relativeHeight="251658240" behindDoc="0" locked="0" layoutInCell="1" allowOverlap="1">
          <wp:simplePos x="0" y="0"/>
          <wp:positionH relativeFrom="margin">
            <wp:posOffset>4667250</wp:posOffset>
          </wp:positionH>
          <wp:positionV relativeFrom="margin">
            <wp:posOffset>-609600</wp:posOffset>
          </wp:positionV>
          <wp:extent cx="1576705" cy="581025"/>
          <wp:effectExtent l="0" t="0" r="4445" b="9525"/>
          <wp:wrapSquare wrapText="bothSides"/>
          <wp:docPr id="17" name="Picture 17" descr="C:\Users\lninoshvili\Desktop\ფინედუს ლოგო და ფერები\ფინედუს ლოგო\Finedu Logo Geo\finedu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inoshvili\Desktop\ფინედუს ლოგო და ფერები\ფინედუს ლოგო\Finedu Logo Geo\finedu logo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6705" cy="581025"/>
                  </a:xfrm>
                  <a:prstGeom prst="rect">
                    <a:avLst/>
                  </a:prstGeom>
                  <a:noFill/>
                  <a:ln>
                    <a:noFill/>
                  </a:ln>
                </pic:spPr>
              </pic:pic>
            </a:graphicData>
          </a:graphic>
        </wp:anchor>
      </w:drawing>
    </w:r>
    <w:r w:rsidRPr="00D20A55">
      <w:rPr>
        <w:rStyle w:val="Heading1Char"/>
      </w:rPr>
      <w:t xml:space="preserve">ახალგაზრდობის საერთაშორისო </w:t>
    </w:r>
    <w:r>
      <w:rPr>
        <w:rStyle w:val="Heading1Char"/>
      </w:rPr>
      <w:t>დღისადმი</w:t>
    </w:r>
    <w:r>
      <w:rPr>
        <w:rStyle w:val="Heading1Char"/>
        <w:lang w:val="ka-GE"/>
      </w:rPr>
      <w:t xml:space="preserve"> მიძღვნილი კონკურსი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3B0"/>
    <w:rsid w:val="0006550E"/>
    <w:rsid w:val="000763CA"/>
    <w:rsid w:val="00093F9E"/>
    <w:rsid w:val="000B7AAC"/>
    <w:rsid w:val="000C5732"/>
    <w:rsid w:val="000E5A21"/>
    <w:rsid w:val="00134CF4"/>
    <w:rsid w:val="00136CE2"/>
    <w:rsid w:val="00143286"/>
    <w:rsid w:val="00154D8F"/>
    <w:rsid w:val="00161DE0"/>
    <w:rsid w:val="00171D09"/>
    <w:rsid w:val="00193EF2"/>
    <w:rsid w:val="001973B0"/>
    <w:rsid w:val="001A5AC4"/>
    <w:rsid w:val="002756B3"/>
    <w:rsid w:val="002C3945"/>
    <w:rsid w:val="002E6851"/>
    <w:rsid w:val="003E7431"/>
    <w:rsid w:val="00412CBB"/>
    <w:rsid w:val="00495F5F"/>
    <w:rsid w:val="005208D6"/>
    <w:rsid w:val="00552B42"/>
    <w:rsid w:val="00563FA9"/>
    <w:rsid w:val="005732D1"/>
    <w:rsid w:val="005B2467"/>
    <w:rsid w:val="00624A0D"/>
    <w:rsid w:val="00634EB2"/>
    <w:rsid w:val="006403F0"/>
    <w:rsid w:val="0067533B"/>
    <w:rsid w:val="00691697"/>
    <w:rsid w:val="006D7F0A"/>
    <w:rsid w:val="006F42D8"/>
    <w:rsid w:val="00775AEE"/>
    <w:rsid w:val="007B7EFC"/>
    <w:rsid w:val="007D7415"/>
    <w:rsid w:val="007F1FCC"/>
    <w:rsid w:val="00821C2D"/>
    <w:rsid w:val="00833D37"/>
    <w:rsid w:val="00835741"/>
    <w:rsid w:val="008A7AA0"/>
    <w:rsid w:val="008B5AFE"/>
    <w:rsid w:val="008D1E4F"/>
    <w:rsid w:val="00904C8D"/>
    <w:rsid w:val="0090546E"/>
    <w:rsid w:val="00A23CDD"/>
    <w:rsid w:val="00A33632"/>
    <w:rsid w:val="00A46276"/>
    <w:rsid w:val="00A71708"/>
    <w:rsid w:val="00AA51C5"/>
    <w:rsid w:val="00B05AC7"/>
    <w:rsid w:val="00B552FC"/>
    <w:rsid w:val="00C61BAF"/>
    <w:rsid w:val="00CF4E18"/>
    <w:rsid w:val="00CF7EDD"/>
    <w:rsid w:val="00D20A55"/>
    <w:rsid w:val="00D349AA"/>
    <w:rsid w:val="00D64843"/>
    <w:rsid w:val="00D713F2"/>
    <w:rsid w:val="00DB1BE2"/>
    <w:rsid w:val="00E300C4"/>
    <w:rsid w:val="00E3523B"/>
    <w:rsid w:val="00E4396B"/>
    <w:rsid w:val="00E6227F"/>
    <w:rsid w:val="00E75FD7"/>
    <w:rsid w:val="00EB5BDB"/>
    <w:rsid w:val="00EC2A34"/>
    <w:rsid w:val="00F6623F"/>
    <w:rsid w:val="00F723C6"/>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27DC1"/>
  <w15:docId w15:val="{B6D78E8A-1B75-4473-8E36-EE207AC5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5F"/>
  </w:style>
  <w:style w:type="paragraph" w:styleId="Heading1">
    <w:name w:val="heading 1"/>
    <w:basedOn w:val="Normal"/>
    <w:next w:val="Normal"/>
    <w:link w:val="Heading1Char"/>
    <w:uiPriority w:val="9"/>
    <w:qFormat/>
    <w:rsid w:val="00904C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3B"/>
    <w:rPr>
      <w:rFonts w:ascii="Segoe UI" w:hAnsi="Segoe UI" w:cs="Segoe UI"/>
      <w:sz w:val="18"/>
      <w:szCs w:val="18"/>
    </w:rPr>
  </w:style>
  <w:style w:type="paragraph" w:styleId="Header">
    <w:name w:val="header"/>
    <w:basedOn w:val="Normal"/>
    <w:link w:val="HeaderChar"/>
    <w:uiPriority w:val="99"/>
    <w:unhideWhenUsed/>
    <w:rsid w:val="0063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B2"/>
  </w:style>
  <w:style w:type="paragraph" w:styleId="Footer">
    <w:name w:val="footer"/>
    <w:basedOn w:val="Normal"/>
    <w:link w:val="FooterChar"/>
    <w:uiPriority w:val="99"/>
    <w:unhideWhenUsed/>
    <w:rsid w:val="0063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B2"/>
  </w:style>
  <w:style w:type="character" w:customStyle="1" w:styleId="Heading1Char">
    <w:name w:val="Heading 1 Char"/>
    <w:basedOn w:val="DefaultParagraphFont"/>
    <w:link w:val="Heading1"/>
    <w:uiPriority w:val="9"/>
    <w:rsid w:val="00904C8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04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36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du.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edu.gov.ge/" TargetMode="External"/><Relationship Id="rId4" Type="http://schemas.openxmlformats.org/officeDocument/2006/relationships/settings" Target="settings.xml"/><Relationship Id="rId9" Type="http://schemas.openxmlformats.org/officeDocument/2006/relationships/hyperlink" Target="https://www.finedu.gov.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625F3A0-7E60-4C5B-9D44-05D8606CC6B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F74EB1D-8181-4176-B7E5-FA90835EC8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Ninoshvili</dc:creator>
  <cp:lastModifiedBy>Lili Ninoshvili</cp:lastModifiedBy>
  <cp:revision>3</cp:revision>
  <dcterms:created xsi:type="dcterms:W3CDTF">2022-07-26T19:40:00Z</dcterms:created>
  <dcterms:modified xsi:type="dcterms:W3CDTF">2022-07-27T12:11:00Z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07cf2ce2-2fee-444c-ae72-2d4c180cf9cc</vt:lpwstr>
  </property>
  <property fmtid="{D5CDD505-2E9C-101B-9397-08002B2CF9AE}" pid="3" name="bjSaver">
    <vt:lpwstr>KPuRcbBrWLelDUuKbdODFKxw8KPlYoou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{2625F3A0-7E60-4C5B-9D44-05D8606CC6B6}</vt:lpwstr>
  </property>
</Properties>
</file>